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7E6F9" w14:textId="27697184" w:rsidR="00552EEA" w:rsidRPr="00787C6E" w:rsidRDefault="00FF726E" w:rsidP="000413F6">
      <w:pPr>
        <w:pStyle w:val="NormalWeb"/>
        <w:spacing w:before="0" w:beforeAutospacing="0" w:after="0" w:afterAutospacing="0"/>
        <w:rPr>
          <w:rStyle w:val="Strong"/>
          <w:rFonts w:ascii="Gill Sans MT" w:hAnsi="Gill Sans MT"/>
          <w:sz w:val="96"/>
          <w:szCs w:val="96"/>
        </w:rPr>
      </w:pPr>
      <w:r w:rsidRPr="00787C6E">
        <w:rPr>
          <w:noProof/>
          <w:sz w:val="96"/>
          <w:szCs w:val="96"/>
        </w:rPr>
        <mc:AlternateContent>
          <mc:Choice Requires="wps">
            <w:drawing>
              <wp:anchor distT="0" distB="0" distL="114300" distR="114300" simplePos="0" relativeHeight="251663360" behindDoc="1" locked="0" layoutInCell="1" allowOverlap="1" wp14:anchorId="308AC52E" wp14:editId="1F70C7A2">
                <wp:simplePos x="0" y="0"/>
                <wp:positionH relativeFrom="column">
                  <wp:posOffset>983615</wp:posOffset>
                </wp:positionH>
                <wp:positionV relativeFrom="paragraph">
                  <wp:posOffset>0</wp:posOffset>
                </wp:positionV>
                <wp:extent cx="3981450" cy="374650"/>
                <wp:effectExtent l="0" t="0" r="0" b="6350"/>
                <wp:wrapTight wrapText="bothSides">
                  <wp:wrapPolygon edited="0">
                    <wp:start x="207" y="0"/>
                    <wp:lineTo x="207" y="20868"/>
                    <wp:lineTo x="21290" y="20868"/>
                    <wp:lineTo x="21290" y="0"/>
                    <wp:lineTo x="207" y="0"/>
                  </wp:wrapPolygon>
                </wp:wrapTight>
                <wp:docPr id="6" name="Text Box 6"/>
                <wp:cNvGraphicFramePr/>
                <a:graphic xmlns:a="http://schemas.openxmlformats.org/drawingml/2006/main">
                  <a:graphicData uri="http://schemas.microsoft.com/office/word/2010/wordprocessingShape">
                    <wps:wsp>
                      <wps:cNvSpPr txBox="1"/>
                      <wps:spPr>
                        <a:xfrm>
                          <a:off x="0" y="0"/>
                          <a:ext cx="3981450" cy="374650"/>
                        </a:xfrm>
                        <a:prstGeom prst="rect">
                          <a:avLst/>
                        </a:prstGeom>
                        <a:noFill/>
                        <a:ln>
                          <a:noFill/>
                        </a:ln>
                      </wps:spPr>
                      <wps:txbx>
                        <w:txbxContent>
                          <w:p w14:paraId="69897906" w14:textId="77777777" w:rsidR="00FF726E" w:rsidRPr="0044119B" w:rsidRDefault="00FF726E" w:rsidP="008C4486">
                            <w:pPr>
                              <w:pStyle w:val="NormalWeb"/>
                              <w:jc w:val="center"/>
                              <w:rPr>
                                <w:rFonts w:ascii="Gill Sans MT" w:hAnsi="Gill Sans MT"/>
                                <w:b/>
                                <w:bCs/>
                                <w:color w:val="FFFFCC"/>
                                <w:sz w:val="40"/>
                                <w:szCs w:val="40"/>
                                <w14:shadow w14:blurRad="0" w14:dist="38100" w14:dir="2700000" w14:sx="100000" w14:sy="100000" w14:kx="0" w14:ky="0" w14:algn="tl">
                                  <w14:schemeClr w14:val="accent2"/>
                                </w14:shadow>
                                <w14:textOutline w14:w="6604" w14:cap="flat" w14:cmpd="sng" w14:algn="ctr">
                                  <w14:solidFill>
                                    <w14:srgbClr w14:val="7030A0"/>
                                  </w14:solidFill>
                                  <w14:prstDash w14:val="solid"/>
                                  <w14:round/>
                                </w14:textOutline>
                              </w:rPr>
                            </w:pPr>
                            <w:r w:rsidRPr="0044119B">
                              <w:rPr>
                                <w:rStyle w:val="Strong"/>
                                <w:rFonts w:ascii="Gill Sans MT" w:hAnsi="Gill Sans MT"/>
                                <w:color w:val="FFFFCC"/>
                                <w:sz w:val="40"/>
                                <w:szCs w:val="40"/>
                                <w14:shadow w14:blurRad="0" w14:dist="38100" w14:dir="2700000" w14:sx="100000" w14:sy="100000" w14:kx="0" w14:ky="0" w14:algn="tl">
                                  <w14:schemeClr w14:val="accent2"/>
                                </w14:shadow>
                                <w14:textOutline w14:w="6604" w14:cap="flat" w14:cmpd="sng" w14:algn="ctr">
                                  <w14:solidFill>
                                    <w14:srgbClr w14:val="7030A0"/>
                                  </w14:solidFill>
                                  <w14:prstDash w14:val="solid"/>
                                  <w14:round/>
                                </w14:textOutline>
                              </w:rPr>
                              <w:t>Useful Resources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8AC52E" id="_x0000_t202" coordsize="21600,21600" o:spt="202" path="m,l,21600r21600,l21600,xe">
                <v:stroke joinstyle="miter"/>
                <v:path gradientshapeok="t" o:connecttype="rect"/>
              </v:shapetype>
              <v:shape id="Text Box 6" o:spid="_x0000_s1026" type="#_x0000_t202" style="position:absolute;margin-left:77.45pt;margin-top:0;width:313.5pt;height:2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" filled="f" stroked="f">
                <v:textbox>
                  <w:txbxContent>
                    <w:p w14:paraId="69897906" w14:textId="77777777" w:rsidR="00FF726E" w:rsidRPr="0044119B" w:rsidRDefault="00FF726E" w:rsidP="008C4486">
                      <w:pPr>
                        <w:pStyle w:val="NormalWeb"/>
                        <w:jc w:val="center"/>
                        <w:rPr>
                          <w:rFonts w:ascii="Gill Sans MT" w:hAnsi="Gill Sans MT"/>
                          <w:b/>
                          <w:bCs/>
                          <w:color w:val="FFFFCC"/>
                          <w:sz w:val="40"/>
                          <w:szCs w:val="40"/>
                          <w14:shadow w14:blurRad="0" w14:dist="38100" w14:dir="2700000" w14:sx="100000" w14:sy="100000" w14:kx="0" w14:ky="0" w14:algn="tl">
                            <w14:schemeClr w14:val="accent2"/>
                          </w14:shadow>
                          <w14:textOutline w14:w="6604" w14:cap="flat" w14:cmpd="sng" w14:algn="ctr">
                            <w14:solidFill>
                              <w14:srgbClr w14:val="7030A0"/>
                            </w14:solidFill>
                            <w14:prstDash w14:val="solid"/>
                            <w14:round/>
                          </w14:textOutline>
                        </w:rPr>
                      </w:pPr>
                      <w:r w:rsidRPr="0044119B">
                        <w:rPr>
                          <w:rStyle w:val="Strong"/>
                          <w:rFonts w:ascii="Gill Sans MT" w:hAnsi="Gill Sans MT"/>
                          <w:color w:val="FFFFCC"/>
                          <w:sz w:val="40"/>
                          <w:szCs w:val="40"/>
                          <w14:shadow w14:blurRad="0" w14:dist="38100" w14:dir="2700000" w14:sx="100000" w14:sy="100000" w14:kx="0" w14:ky="0" w14:algn="tl">
                            <w14:schemeClr w14:val="accent2"/>
                          </w14:shadow>
                          <w14:textOutline w14:w="6604" w14:cap="flat" w14:cmpd="sng" w14:algn="ctr">
                            <w14:solidFill>
                              <w14:srgbClr w14:val="7030A0"/>
                            </w14:solidFill>
                            <w14:prstDash w14:val="solid"/>
                            <w14:round/>
                          </w14:textOutline>
                        </w:rPr>
                        <w:t>Useful Resources</w:t>
                      </w:r>
                    </w:p>
                  </w:txbxContent>
                </v:textbox>
                <w10:wrap type="tight"/>
              </v:shape>
            </w:pict>
          </mc:Fallback>
        </mc:AlternateContent>
      </w:r>
    </w:p>
    <w:p w14:paraId="7C31C1A1" w14:textId="59DF8FF9" w:rsidR="00DB44F2" w:rsidRDefault="00DB44F2" w:rsidP="00DB44F2">
      <w:pPr>
        <w:pStyle w:val="NormalWeb"/>
        <w:spacing w:before="0" w:beforeAutospacing="0" w:after="0" w:afterAutospacing="0"/>
        <w:rPr>
          <w:rStyle w:val="Strong"/>
          <w:rFonts w:ascii="Gill Sans MT" w:hAnsi="Gill Sans MT"/>
          <w:b w:val="0"/>
          <w:bCs w:val="0"/>
          <w:sz w:val="24"/>
          <w:szCs w:val="24"/>
        </w:rPr>
      </w:pPr>
      <w:r w:rsidRPr="00DB44F2">
        <w:rPr>
          <w:rStyle w:val="Strong"/>
          <w:rFonts w:ascii="Gill Sans MT" w:hAnsi="Gill Sans MT"/>
          <w:sz w:val="24"/>
          <w:szCs w:val="24"/>
        </w:rPr>
        <w:t>Online Worship this Sunday</w:t>
      </w:r>
    </w:p>
    <w:p w14:paraId="70A318A6" w14:textId="77777777" w:rsidR="00DB44F2" w:rsidRPr="00DB44F2" w:rsidRDefault="00DB44F2" w:rsidP="00DB44F2">
      <w:pPr>
        <w:pStyle w:val="NormalWeb"/>
        <w:spacing w:before="0" w:beforeAutospacing="0" w:after="0" w:afterAutospacing="0"/>
        <w:rPr>
          <w:rFonts w:ascii="Gill Sans MT" w:hAnsi="Gill Sans MT"/>
          <w:sz w:val="12"/>
          <w:szCs w:val="12"/>
        </w:rPr>
      </w:pPr>
    </w:p>
    <w:p w14:paraId="1BDE3D05" w14:textId="77777777" w:rsidR="00DB44F2" w:rsidRPr="00DB44F2" w:rsidRDefault="00DB44F2" w:rsidP="00DB44F2">
      <w:pPr>
        <w:pStyle w:val="NormalWeb"/>
        <w:spacing w:before="0" w:beforeAutospacing="0" w:after="0" w:afterAutospacing="0"/>
        <w:rPr>
          <w:rFonts w:ascii="Gill Sans MT" w:hAnsi="Gill Sans MT"/>
        </w:rPr>
      </w:pPr>
      <w:r w:rsidRPr="00DB44F2">
        <w:rPr>
          <w:rFonts w:ascii="Gill Sans MT" w:hAnsi="Gill Sans MT"/>
        </w:rPr>
        <w:t xml:space="preserve">An Act of Worship from Blackburn Cathedral will be available every Sunday from 9am. You can view this on the </w:t>
      </w:r>
      <w:hyperlink r:id="rId5" w:history="1">
        <w:r w:rsidRPr="00DB44F2">
          <w:rPr>
            <w:rStyle w:val="Hyperlink"/>
            <w:rFonts w:ascii="Gill Sans MT" w:hAnsi="Gill Sans MT"/>
          </w:rPr>
          <w:t>Cathedral YouTube Channel</w:t>
        </w:r>
      </w:hyperlink>
      <w:r w:rsidRPr="00DB44F2">
        <w:rPr>
          <w:rFonts w:ascii="Gill Sans MT" w:hAnsi="Gill Sans MT"/>
        </w:rPr>
        <w:t xml:space="preserve"> or on </w:t>
      </w:r>
      <w:hyperlink r:id="rId6" w:history="1">
        <w:r w:rsidRPr="00DB44F2">
          <w:rPr>
            <w:rStyle w:val="Hyperlink"/>
            <w:rFonts w:ascii="Gill Sans MT" w:hAnsi="Gill Sans MT"/>
          </w:rPr>
          <w:t>Facebook</w:t>
        </w:r>
      </w:hyperlink>
      <w:r w:rsidRPr="00DB44F2">
        <w:rPr>
          <w:rFonts w:ascii="Gill Sans MT" w:hAnsi="Gill Sans MT"/>
        </w:rPr>
        <w:t xml:space="preserve">. </w:t>
      </w:r>
    </w:p>
    <w:p w14:paraId="37D7A24A" w14:textId="77777777" w:rsidR="00DB44F2" w:rsidRPr="00DB44F2" w:rsidRDefault="00DB44F2" w:rsidP="00DB44F2">
      <w:pPr>
        <w:pStyle w:val="NormalWeb"/>
        <w:spacing w:before="0" w:beforeAutospacing="0" w:after="0" w:afterAutospacing="0"/>
        <w:rPr>
          <w:rFonts w:ascii="Gill Sans MT" w:hAnsi="Gill Sans MT"/>
        </w:rPr>
      </w:pPr>
      <w:r w:rsidRPr="00DB44F2">
        <w:rPr>
          <w:rFonts w:ascii="Gill Sans MT" w:hAnsi="Gill Sans MT"/>
        </w:rPr>
        <w:t xml:space="preserve">A Church Near You also enables people to find a livestreamed service in a local church. Just use </w:t>
      </w:r>
      <w:hyperlink r:id="rId7" w:history="1">
        <w:r w:rsidRPr="00DB44F2">
          <w:rPr>
            <w:rStyle w:val="Hyperlink"/>
            <w:rFonts w:ascii="Gill Sans MT" w:hAnsi="Gill Sans MT"/>
          </w:rPr>
          <w:t>this link</w:t>
        </w:r>
      </w:hyperlink>
      <w:r w:rsidRPr="00DB44F2">
        <w:rPr>
          <w:rFonts w:ascii="Gill Sans MT" w:hAnsi="Gill Sans MT"/>
        </w:rPr>
        <w:t xml:space="preserve"> and enter a postcode.</w:t>
      </w:r>
    </w:p>
    <w:p w14:paraId="6577BA03" w14:textId="77777777" w:rsidR="00DB44F2" w:rsidRPr="00DB44F2" w:rsidRDefault="00DB44F2" w:rsidP="00DB44F2">
      <w:pPr>
        <w:pStyle w:val="NormalWeb"/>
        <w:spacing w:before="0" w:beforeAutospacing="0" w:after="0" w:afterAutospacing="0"/>
        <w:rPr>
          <w:rFonts w:ascii="Gill Sans MT" w:hAnsi="Gill Sans MT"/>
          <w:sz w:val="36"/>
          <w:szCs w:val="36"/>
        </w:rPr>
      </w:pPr>
      <w:r w:rsidRPr="00DB44F2">
        <w:rPr>
          <w:rFonts w:ascii="Gill Sans MT" w:hAnsi="Gill Sans MT"/>
          <w:sz w:val="36"/>
          <w:szCs w:val="36"/>
        </w:rPr>
        <w:t> </w:t>
      </w:r>
    </w:p>
    <w:p w14:paraId="15412E69" w14:textId="6168C183" w:rsidR="00DB44F2" w:rsidRDefault="00DB44F2" w:rsidP="00DB44F2">
      <w:pPr>
        <w:pStyle w:val="NormalWeb"/>
        <w:spacing w:before="0" w:beforeAutospacing="0" w:after="0" w:afterAutospacing="0"/>
        <w:rPr>
          <w:rStyle w:val="Strong"/>
          <w:rFonts w:ascii="Gill Sans MT" w:hAnsi="Gill Sans MT"/>
          <w:sz w:val="24"/>
          <w:szCs w:val="24"/>
        </w:rPr>
      </w:pPr>
      <w:r w:rsidRPr="00DB44F2">
        <w:rPr>
          <w:rStyle w:val="Strong"/>
          <w:rFonts w:ascii="Gill Sans MT" w:hAnsi="Gill Sans MT"/>
          <w:sz w:val="24"/>
          <w:szCs w:val="24"/>
        </w:rPr>
        <w:t>A Resource for Urban Churches – and for others too!</w:t>
      </w:r>
    </w:p>
    <w:p w14:paraId="0AD4A4DF" w14:textId="77777777" w:rsidR="00DB44F2" w:rsidRPr="00DB44F2" w:rsidRDefault="00DB44F2" w:rsidP="00DB44F2">
      <w:pPr>
        <w:pStyle w:val="NormalWeb"/>
        <w:spacing w:before="0" w:beforeAutospacing="0" w:after="0" w:afterAutospacing="0"/>
        <w:rPr>
          <w:rFonts w:ascii="Gill Sans MT" w:hAnsi="Gill Sans MT"/>
          <w:sz w:val="12"/>
          <w:szCs w:val="12"/>
        </w:rPr>
      </w:pPr>
    </w:p>
    <w:p w14:paraId="009E276C" w14:textId="77777777" w:rsidR="00DB44F2" w:rsidRPr="00DB44F2" w:rsidRDefault="00DB44F2" w:rsidP="00DB44F2">
      <w:pPr>
        <w:pStyle w:val="NormalWeb"/>
        <w:spacing w:before="0" w:beforeAutospacing="0" w:after="0" w:afterAutospacing="0"/>
        <w:rPr>
          <w:rFonts w:ascii="Gill Sans MT" w:hAnsi="Gill Sans MT"/>
        </w:rPr>
      </w:pPr>
      <w:r w:rsidRPr="00DB44F2">
        <w:rPr>
          <w:rFonts w:ascii="Gill Sans MT" w:hAnsi="Gill Sans MT"/>
        </w:rPr>
        <w:t xml:space="preserve">Unlock-Urban is a small charity that supports urban churches and they have produced an excellent resource called ‘The Year we Stayed at Home’ to help parishes emerge from lockdown. Whilst designed for urban churches, it will have much wider use and is free of charge. Follow </w:t>
      </w:r>
      <w:hyperlink r:id="rId8" w:anchor="bible_study_resources" w:history="1">
        <w:r w:rsidRPr="00DB44F2">
          <w:rPr>
            <w:rStyle w:val="Hyperlink"/>
            <w:rFonts w:ascii="Gill Sans MT" w:hAnsi="Gill Sans MT"/>
          </w:rPr>
          <w:t>this link</w:t>
        </w:r>
      </w:hyperlink>
      <w:r w:rsidRPr="00DB44F2">
        <w:rPr>
          <w:rFonts w:ascii="Gill Sans MT" w:hAnsi="Gill Sans MT"/>
        </w:rPr>
        <w:t xml:space="preserve"> to see more. </w:t>
      </w:r>
    </w:p>
    <w:p w14:paraId="0AF4EAD0" w14:textId="77777777" w:rsidR="00416A93" w:rsidRPr="00787C6E" w:rsidRDefault="00416A93" w:rsidP="00D517D0">
      <w:pPr>
        <w:pStyle w:val="NormalWeb"/>
        <w:spacing w:before="0" w:beforeAutospacing="0" w:after="0" w:afterAutospacing="0"/>
        <w:rPr>
          <w:rFonts w:ascii="Gill Sans MT" w:hAnsi="Gill Sans MT"/>
          <w:b/>
          <w:bCs/>
          <w:sz w:val="36"/>
          <w:szCs w:val="36"/>
        </w:rPr>
      </w:pPr>
    </w:p>
    <w:p w14:paraId="76A99167" w14:textId="20865BC0" w:rsidR="007569F6" w:rsidRPr="00712504" w:rsidRDefault="007569F6" w:rsidP="007569F6">
      <w:pPr>
        <w:pStyle w:val="NormalWeb"/>
        <w:spacing w:before="0" w:beforeAutospacing="0" w:after="0" w:afterAutospacing="0"/>
        <w:rPr>
          <w:rStyle w:val="Strong"/>
          <w:rFonts w:ascii="Gill Sans MT" w:hAnsi="Gill Sans MT"/>
          <w:sz w:val="24"/>
          <w:szCs w:val="24"/>
        </w:rPr>
      </w:pPr>
      <w:r w:rsidRPr="00712504">
        <w:rPr>
          <w:rStyle w:val="Strong"/>
          <w:rFonts w:ascii="Gill Sans MT" w:hAnsi="Gill Sans MT"/>
          <w:sz w:val="24"/>
          <w:szCs w:val="24"/>
        </w:rPr>
        <w:t>Daily Prayer</w:t>
      </w:r>
    </w:p>
    <w:p w14:paraId="623C210A" w14:textId="77777777" w:rsidR="007569F6" w:rsidRPr="0027456A" w:rsidRDefault="007569F6" w:rsidP="007569F6">
      <w:pPr>
        <w:pStyle w:val="NormalWeb"/>
        <w:spacing w:before="0" w:beforeAutospacing="0" w:after="0" w:afterAutospacing="0"/>
        <w:rPr>
          <w:rStyle w:val="Strong"/>
          <w:rFonts w:ascii="Gill Sans MT" w:hAnsi="Gill Sans MT"/>
          <w:sz w:val="12"/>
          <w:szCs w:val="12"/>
        </w:rPr>
      </w:pPr>
    </w:p>
    <w:p w14:paraId="37CC69F4" w14:textId="14FCC26C" w:rsidR="007569F6" w:rsidRPr="00D93B86" w:rsidRDefault="007569F6" w:rsidP="007569F6">
      <w:pPr>
        <w:rPr>
          <w:rFonts w:ascii="Gill Sans MT" w:eastAsiaTheme="minorHAnsi" w:hAnsi="Gill Sans MT"/>
          <w:lang w:eastAsia="en-US"/>
        </w:rPr>
      </w:pPr>
      <w:r>
        <w:rPr>
          <w:rFonts w:ascii="Gill Sans MT" w:eastAsiaTheme="minorHAnsi" w:hAnsi="Gill Sans MT"/>
          <w:lang w:eastAsia="en-US"/>
        </w:rPr>
        <w:t xml:space="preserve">Daily Prayer </w:t>
      </w:r>
      <w:proofErr w:type="gramStart"/>
      <w:r>
        <w:rPr>
          <w:rFonts w:ascii="Gill Sans MT" w:eastAsiaTheme="minorHAnsi" w:hAnsi="Gill Sans MT"/>
          <w:lang w:eastAsia="en-US"/>
        </w:rPr>
        <w:t xml:space="preserve">- </w:t>
      </w:r>
      <w:r w:rsidRPr="00D93B86">
        <w:rPr>
          <w:rFonts w:ascii="Gill Sans MT" w:eastAsiaTheme="minorHAnsi" w:hAnsi="Gill Sans MT"/>
          <w:lang w:eastAsia="en-US"/>
        </w:rPr>
        <w:t xml:space="preserve"> https://</w:t>
      </w:r>
      <w:bookmarkStart w:id="0" w:name="_Hlk62218973"/>
      <w:r w:rsidRPr="00D93B86">
        <w:rPr>
          <w:rFonts w:ascii="Gill Sans MT" w:eastAsiaTheme="minorHAnsi" w:hAnsi="Gill Sans MT"/>
          <w:lang w:eastAsia="en-US"/>
        </w:rPr>
        <w:t>www.churchofengland.org</w:t>
      </w:r>
      <w:bookmarkEnd w:id="0"/>
      <w:r w:rsidRPr="00D93B86">
        <w:rPr>
          <w:rFonts w:ascii="Gill Sans MT" w:eastAsiaTheme="minorHAnsi" w:hAnsi="Gill Sans MT"/>
          <w:lang w:eastAsia="en-US"/>
        </w:rPr>
        <w:t>/prayer-and-worship/join-us-service-daily-prayer</w:t>
      </w:r>
      <w:proofErr w:type="gramEnd"/>
      <w:r w:rsidRPr="00D93B86">
        <w:rPr>
          <w:rFonts w:ascii="Gill Sans MT" w:eastAsiaTheme="minorHAnsi" w:hAnsi="Gill Sans MT"/>
          <w:lang w:eastAsia="en-US"/>
        </w:rPr>
        <w:t xml:space="preserve"> Daily Prayer is available free as an app or on the Church of England Website and gives complete services for Morning, Evening and Night Prayer in both contemporary (Common Worship) and traditional (Book of Common Prayer) forms. </w:t>
      </w:r>
    </w:p>
    <w:p w14:paraId="38099001" w14:textId="77777777" w:rsidR="007569F6" w:rsidRPr="00787C6E" w:rsidRDefault="007569F6" w:rsidP="007569F6">
      <w:pPr>
        <w:rPr>
          <w:rFonts w:ascii="Gill Sans MT" w:eastAsiaTheme="minorHAnsi" w:hAnsi="Gill Sans MT"/>
          <w:sz w:val="36"/>
          <w:szCs w:val="36"/>
          <w:lang w:eastAsia="en-US"/>
        </w:rPr>
      </w:pPr>
    </w:p>
    <w:p w14:paraId="302D88B5" w14:textId="7836319A" w:rsidR="00AA1082" w:rsidRPr="00712504" w:rsidRDefault="00AA1082" w:rsidP="00D93B86">
      <w:pPr>
        <w:rPr>
          <w:rFonts w:ascii="Gill Sans MT" w:eastAsiaTheme="minorHAnsi" w:hAnsi="Gill Sans MT"/>
          <w:b/>
          <w:bCs/>
          <w:sz w:val="24"/>
          <w:szCs w:val="24"/>
          <w:lang w:eastAsia="en-US"/>
        </w:rPr>
      </w:pPr>
      <w:r w:rsidRPr="00712504">
        <w:rPr>
          <w:rFonts w:ascii="Gill Sans MT" w:eastAsiaTheme="minorHAnsi" w:hAnsi="Gill Sans MT"/>
          <w:b/>
          <w:bCs/>
          <w:sz w:val="24"/>
          <w:szCs w:val="24"/>
          <w:lang w:eastAsia="en-US"/>
        </w:rPr>
        <w:t>L</w:t>
      </w:r>
      <w:r w:rsidR="002762F5" w:rsidRPr="00712504">
        <w:rPr>
          <w:rFonts w:ascii="Gill Sans MT" w:eastAsiaTheme="minorHAnsi" w:hAnsi="Gill Sans MT"/>
          <w:b/>
          <w:bCs/>
          <w:sz w:val="24"/>
          <w:szCs w:val="24"/>
          <w:lang w:eastAsia="en-US"/>
        </w:rPr>
        <w:t>ectio 365</w:t>
      </w:r>
    </w:p>
    <w:p w14:paraId="508798BC" w14:textId="5E848665" w:rsidR="00AA1082" w:rsidRPr="0027456A" w:rsidRDefault="00AA1082" w:rsidP="00D93B86">
      <w:pPr>
        <w:rPr>
          <w:rFonts w:ascii="Gill Sans MT" w:eastAsiaTheme="minorHAnsi" w:hAnsi="Gill Sans MT"/>
          <w:sz w:val="12"/>
          <w:szCs w:val="12"/>
          <w:lang w:eastAsia="en-US"/>
        </w:rPr>
      </w:pPr>
    </w:p>
    <w:p w14:paraId="1123A856" w14:textId="0038AD30" w:rsidR="00D93B86" w:rsidRPr="00D93B86" w:rsidRDefault="007F29A9" w:rsidP="00D93B86">
      <w:pPr>
        <w:rPr>
          <w:rFonts w:ascii="Gill Sans MT" w:eastAsiaTheme="minorHAnsi" w:hAnsi="Gill Sans MT"/>
          <w:lang w:eastAsia="en-US"/>
        </w:rPr>
      </w:pPr>
      <w:r>
        <w:rPr>
          <w:rFonts w:ascii="Gill Sans MT" w:eastAsiaTheme="minorHAnsi" w:hAnsi="Gill Sans MT"/>
          <w:lang w:eastAsia="en-US"/>
        </w:rPr>
        <w:t>Lectio</w:t>
      </w:r>
      <w:r w:rsidR="00D93B86" w:rsidRPr="00D93B86">
        <w:rPr>
          <w:rFonts w:ascii="Gill Sans MT" w:eastAsiaTheme="minorHAnsi" w:hAnsi="Gill Sans MT"/>
          <w:lang w:eastAsia="en-US"/>
        </w:rPr>
        <w:t xml:space="preserve"> </w:t>
      </w:r>
      <w:proofErr w:type="gramStart"/>
      <w:r w:rsidR="00D93B86" w:rsidRPr="00D93B86">
        <w:rPr>
          <w:rFonts w:ascii="Gill Sans MT" w:eastAsiaTheme="minorHAnsi" w:hAnsi="Gill Sans MT"/>
          <w:lang w:eastAsia="en-US"/>
        </w:rPr>
        <w:t>365</w:t>
      </w:r>
      <w:r>
        <w:rPr>
          <w:rFonts w:ascii="Gill Sans MT" w:eastAsiaTheme="minorHAnsi" w:hAnsi="Gill Sans MT"/>
          <w:lang w:eastAsia="en-US"/>
        </w:rPr>
        <w:t xml:space="preserve">  -</w:t>
      </w:r>
      <w:proofErr w:type="gramEnd"/>
      <w:r>
        <w:rPr>
          <w:rFonts w:ascii="Gill Sans MT" w:eastAsiaTheme="minorHAnsi" w:hAnsi="Gill Sans MT"/>
          <w:lang w:eastAsia="en-US"/>
        </w:rPr>
        <w:t xml:space="preserve">  </w:t>
      </w:r>
      <w:r w:rsidR="00D93B86" w:rsidRPr="00D93B86">
        <w:rPr>
          <w:rFonts w:ascii="Gill Sans MT" w:eastAsiaTheme="minorHAnsi" w:hAnsi="Gill Sans MT"/>
          <w:lang w:eastAsia="en-US"/>
        </w:rPr>
        <w:t xml:space="preserve"> https://www.24-7prayer.com/dailydevotional </w:t>
      </w:r>
      <w:r w:rsidR="00712504">
        <w:rPr>
          <w:rFonts w:ascii="Gill Sans MT" w:eastAsiaTheme="minorHAnsi" w:hAnsi="Gill Sans MT"/>
          <w:lang w:eastAsia="en-US"/>
        </w:rPr>
        <w:t xml:space="preserve"> </w:t>
      </w:r>
      <w:r w:rsidR="00D93B86" w:rsidRPr="00D93B86">
        <w:rPr>
          <w:rFonts w:ascii="Gill Sans MT" w:eastAsiaTheme="minorHAnsi" w:hAnsi="Gill Sans MT"/>
          <w:lang w:eastAsia="en-US"/>
        </w:rPr>
        <w:t xml:space="preserve">Lectio 365 is a devotional resource that helps you pray the Bible every day and is inspired by Lectio Divina, a way of meditating on the Bible that’s been used by Christians for centuries. Written by leaders from the 24-7 Prayer movement, and produced in partnership with CWR, this resource helps you engage with Scripture to inspire prayer. </w:t>
      </w:r>
    </w:p>
    <w:p w14:paraId="2B3BD249" w14:textId="0EE3724D" w:rsidR="003C42A9" w:rsidRPr="00787C6E" w:rsidRDefault="003C42A9" w:rsidP="00D93B86">
      <w:pPr>
        <w:rPr>
          <w:rFonts w:ascii="Gill Sans MT" w:eastAsiaTheme="minorHAnsi" w:hAnsi="Gill Sans MT"/>
          <w:b/>
          <w:bCs/>
          <w:sz w:val="36"/>
          <w:szCs w:val="36"/>
          <w:lang w:eastAsia="en-US"/>
        </w:rPr>
      </w:pPr>
    </w:p>
    <w:p w14:paraId="1EA4A295" w14:textId="2E5D65ED" w:rsidR="002762F5" w:rsidRPr="00712504" w:rsidRDefault="002762F5" w:rsidP="00D93B86">
      <w:pPr>
        <w:rPr>
          <w:rFonts w:ascii="Gill Sans MT" w:eastAsiaTheme="minorHAnsi" w:hAnsi="Gill Sans MT"/>
          <w:b/>
          <w:bCs/>
          <w:sz w:val="24"/>
          <w:szCs w:val="24"/>
          <w:lang w:eastAsia="en-US"/>
        </w:rPr>
      </w:pPr>
      <w:r w:rsidRPr="00712504">
        <w:rPr>
          <w:rFonts w:ascii="Gill Sans MT" w:eastAsiaTheme="minorHAnsi" w:hAnsi="Gill Sans MT"/>
          <w:b/>
          <w:bCs/>
          <w:sz w:val="24"/>
          <w:szCs w:val="24"/>
          <w:lang w:eastAsia="en-US"/>
        </w:rPr>
        <w:t>B</w:t>
      </w:r>
      <w:r w:rsidR="00712504" w:rsidRPr="00712504">
        <w:rPr>
          <w:rFonts w:ascii="Gill Sans MT" w:eastAsiaTheme="minorHAnsi" w:hAnsi="Gill Sans MT"/>
          <w:b/>
          <w:bCs/>
          <w:sz w:val="24"/>
          <w:szCs w:val="24"/>
          <w:lang w:eastAsia="en-US"/>
        </w:rPr>
        <w:t>IOY</w:t>
      </w:r>
    </w:p>
    <w:p w14:paraId="226E8CDD" w14:textId="5B7B3514" w:rsidR="002762F5" w:rsidRPr="0027456A" w:rsidRDefault="002762F5" w:rsidP="00D93B86">
      <w:pPr>
        <w:rPr>
          <w:rFonts w:ascii="Gill Sans MT" w:eastAsiaTheme="minorHAnsi" w:hAnsi="Gill Sans MT"/>
          <w:sz w:val="12"/>
          <w:szCs w:val="12"/>
          <w:lang w:eastAsia="en-US"/>
        </w:rPr>
      </w:pPr>
    </w:p>
    <w:p w14:paraId="5EBEF606" w14:textId="47772C78" w:rsidR="00D93B86" w:rsidRPr="00D93B86" w:rsidRDefault="00AA1082" w:rsidP="00D93B86">
      <w:pPr>
        <w:rPr>
          <w:rFonts w:ascii="Gill Sans MT" w:eastAsiaTheme="minorHAnsi" w:hAnsi="Gill Sans MT"/>
          <w:lang w:eastAsia="en-US"/>
        </w:rPr>
      </w:pPr>
      <w:proofErr w:type="gramStart"/>
      <w:r>
        <w:rPr>
          <w:rFonts w:ascii="Gill Sans MT" w:eastAsiaTheme="minorHAnsi" w:hAnsi="Gill Sans MT"/>
          <w:lang w:eastAsia="en-US"/>
        </w:rPr>
        <w:t>B</w:t>
      </w:r>
      <w:r w:rsidR="00117E9D">
        <w:rPr>
          <w:rFonts w:ascii="Gill Sans MT" w:eastAsiaTheme="minorHAnsi" w:hAnsi="Gill Sans MT"/>
          <w:lang w:eastAsia="en-US"/>
        </w:rPr>
        <w:t>IOY</w:t>
      </w:r>
      <w:r>
        <w:rPr>
          <w:rFonts w:ascii="Gill Sans MT" w:eastAsiaTheme="minorHAnsi" w:hAnsi="Gill Sans MT"/>
          <w:lang w:eastAsia="en-US"/>
        </w:rPr>
        <w:t xml:space="preserve">  -</w:t>
      </w:r>
      <w:proofErr w:type="gramEnd"/>
      <w:r>
        <w:rPr>
          <w:rFonts w:ascii="Gill Sans MT" w:eastAsiaTheme="minorHAnsi" w:hAnsi="Gill Sans MT"/>
          <w:lang w:eastAsia="en-US"/>
        </w:rPr>
        <w:t xml:space="preserve">  </w:t>
      </w:r>
      <w:r w:rsidR="00D93B86" w:rsidRPr="00D93B86">
        <w:rPr>
          <w:rFonts w:ascii="Gill Sans MT" w:eastAsiaTheme="minorHAnsi" w:hAnsi="Gill Sans MT"/>
          <w:lang w:eastAsia="en-US"/>
        </w:rPr>
        <w:t xml:space="preserve"> https://www.bibleinoneyear.org </w:t>
      </w:r>
      <w:r w:rsidR="00712504">
        <w:rPr>
          <w:rFonts w:ascii="Gill Sans MT" w:eastAsiaTheme="minorHAnsi" w:hAnsi="Gill Sans MT"/>
          <w:lang w:eastAsia="en-US"/>
        </w:rPr>
        <w:t xml:space="preserve"> </w:t>
      </w:r>
      <w:r w:rsidR="00D93B86" w:rsidRPr="00D93B86">
        <w:rPr>
          <w:rFonts w:ascii="Gill Sans MT" w:eastAsiaTheme="minorHAnsi" w:hAnsi="Gill Sans MT"/>
          <w:lang w:eastAsia="en-US"/>
        </w:rPr>
        <w:t xml:space="preserve">With Bible In One Year each day you will receive a Psalm or Proverbs reading, a New Testament reading and an Old Testament reading. It also provides daily audio and written commentary to walk you through each day’s reading, to provide fresh understanding of the texts. </w:t>
      </w:r>
    </w:p>
    <w:p w14:paraId="2CAB4ACB" w14:textId="7DE0EEBF" w:rsidR="00D416AA" w:rsidRPr="00787C6E" w:rsidRDefault="00D416AA" w:rsidP="0093271C">
      <w:pPr>
        <w:pStyle w:val="NormalWeb"/>
        <w:spacing w:before="0" w:beforeAutospacing="0" w:after="0" w:afterAutospacing="0"/>
        <w:rPr>
          <w:rStyle w:val="Strong"/>
          <w:rFonts w:ascii="Gill Sans MT" w:hAnsi="Gill Sans MT"/>
          <w:color w:val="000000"/>
          <w:sz w:val="36"/>
          <w:szCs w:val="36"/>
        </w:rPr>
      </w:pPr>
    </w:p>
    <w:p w14:paraId="07805CE4" w14:textId="7E60E7C2" w:rsidR="009D35AE" w:rsidRPr="0093271C" w:rsidRDefault="009D35AE" w:rsidP="0093271C">
      <w:pPr>
        <w:pStyle w:val="NormalWeb"/>
        <w:spacing w:before="0" w:beforeAutospacing="0" w:after="0" w:afterAutospacing="0"/>
        <w:rPr>
          <w:rStyle w:val="Strong"/>
          <w:rFonts w:ascii="Gill Sans MT" w:hAnsi="Gill Sans MT"/>
          <w:color w:val="000000"/>
          <w:sz w:val="24"/>
          <w:szCs w:val="24"/>
        </w:rPr>
      </w:pPr>
      <w:r w:rsidRPr="0093271C">
        <w:rPr>
          <w:rStyle w:val="Strong"/>
          <w:rFonts w:ascii="Gill Sans MT" w:hAnsi="Gill Sans MT"/>
          <w:color w:val="000000"/>
          <w:sz w:val="24"/>
          <w:szCs w:val="24"/>
        </w:rPr>
        <w:t>New look Weekly@ Lectionary Resource</w:t>
      </w:r>
    </w:p>
    <w:p w14:paraId="65953748" w14:textId="2AB1316D" w:rsidR="0093271C" w:rsidRPr="0093271C" w:rsidRDefault="0093271C" w:rsidP="0093271C">
      <w:pPr>
        <w:pStyle w:val="NormalWeb"/>
        <w:spacing w:before="0" w:beforeAutospacing="0" w:after="0" w:afterAutospacing="0"/>
        <w:rPr>
          <w:rFonts w:ascii="Gill Sans MT" w:hAnsi="Gill Sans MT"/>
          <w:sz w:val="12"/>
          <w:szCs w:val="12"/>
        </w:rPr>
      </w:pPr>
    </w:p>
    <w:p w14:paraId="62784AD4" w14:textId="02D153E5" w:rsidR="009D35AE" w:rsidRDefault="009D35AE" w:rsidP="0093271C">
      <w:pPr>
        <w:pStyle w:val="NormalWeb"/>
        <w:spacing w:before="0" w:beforeAutospacing="0" w:after="0" w:afterAutospacing="0"/>
        <w:rPr>
          <w:rFonts w:ascii="Gill Sans MT" w:hAnsi="Gill Sans MT"/>
          <w:color w:val="000000"/>
        </w:rPr>
      </w:pPr>
      <w:r w:rsidRPr="0093271C">
        <w:rPr>
          <w:rFonts w:ascii="Gill Sans MT" w:hAnsi="Gill Sans MT"/>
          <w:color w:val="000000"/>
        </w:rPr>
        <w:t xml:space="preserve">Our free Weekly@ Lectionary based resource has got a fresh new look and even more content for the start of the new year. We have included lots of alternative ideas and adaptations so that the resource can be used with groups meeting online, and when the time comes, in socially distanced settings. </w:t>
      </w:r>
      <w:proofErr w:type="gramStart"/>
      <w:r w:rsidRPr="0093271C">
        <w:rPr>
          <w:rFonts w:ascii="Gill Sans MT" w:hAnsi="Gill Sans MT"/>
          <w:color w:val="000000"/>
        </w:rPr>
        <w:t>Don’t</w:t>
      </w:r>
      <w:proofErr w:type="gramEnd"/>
      <w:r w:rsidRPr="0093271C">
        <w:rPr>
          <w:rFonts w:ascii="Gill Sans MT" w:hAnsi="Gill Sans MT"/>
          <w:color w:val="000000"/>
        </w:rPr>
        <w:t xml:space="preserve"> forget, the materials also include an all-age talk suggestion and a ‘chat and pray’ sheet for each week, which can be passed on to families to support faith at home.</w:t>
      </w:r>
    </w:p>
    <w:p w14:paraId="3EDBB13A" w14:textId="58C93EDE" w:rsidR="00B50FA4" w:rsidRPr="00B50FA4" w:rsidRDefault="00B50FA4" w:rsidP="0093271C">
      <w:pPr>
        <w:pStyle w:val="NormalWeb"/>
        <w:spacing w:before="0" w:beforeAutospacing="0" w:after="0" w:afterAutospacing="0"/>
        <w:rPr>
          <w:rFonts w:ascii="Gill Sans MT" w:hAnsi="Gill Sans MT"/>
          <w:sz w:val="4"/>
          <w:szCs w:val="4"/>
        </w:rPr>
      </w:pPr>
    </w:p>
    <w:p w14:paraId="3BDB831A" w14:textId="01BD12CD" w:rsidR="009D35AE" w:rsidRPr="0093271C" w:rsidRDefault="009D35AE" w:rsidP="0093271C">
      <w:pPr>
        <w:pStyle w:val="NormalWeb"/>
        <w:spacing w:before="0" w:beforeAutospacing="0" w:after="0" w:afterAutospacing="0"/>
        <w:rPr>
          <w:rFonts w:ascii="Gill Sans MT" w:hAnsi="Gill Sans MT"/>
        </w:rPr>
      </w:pPr>
      <w:r w:rsidRPr="00B50FA4">
        <w:rPr>
          <w:rFonts w:ascii="Gill Sans MT" w:hAnsi="Gill Sans MT"/>
        </w:rPr>
        <w:t>Weekly@ January 2021 – Blackburn Diocesan Board of Education (bdeducation.org.uk)</w:t>
      </w:r>
    </w:p>
    <w:p w14:paraId="351D7345" w14:textId="77777777" w:rsidR="0045041B" w:rsidRPr="00787C6E" w:rsidRDefault="0045041B" w:rsidP="00666B3A">
      <w:pPr>
        <w:pStyle w:val="NormalWeb"/>
        <w:spacing w:before="0" w:beforeAutospacing="0" w:after="0" w:afterAutospacing="0"/>
        <w:rPr>
          <w:rStyle w:val="Strong"/>
          <w:rFonts w:ascii="Gill Sans MT" w:hAnsi="Gill Sans MT"/>
          <w:sz w:val="36"/>
          <w:szCs w:val="36"/>
        </w:rPr>
      </w:pPr>
    </w:p>
    <w:p w14:paraId="6DB72A77" w14:textId="45DBFB21" w:rsidR="00666B3A" w:rsidRPr="00666B3A" w:rsidRDefault="00666B3A" w:rsidP="00666B3A">
      <w:pPr>
        <w:pStyle w:val="NormalWeb"/>
        <w:spacing w:before="0" w:beforeAutospacing="0" w:after="0" w:afterAutospacing="0"/>
        <w:rPr>
          <w:rStyle w:val="Strong"/>
          <w:rFonts w:ascii="Gill Sans MT" w:hAnsi="Gill Sans MT"/>
          <w:sz w:val="24"/>
          <w:szCs w:val="24"/>
        </w:rPr>
      </w:pPr>
      <w:r w:rsidRPr="00666B3A">
        <w:rPr>
          <w:rStyle w:val="Strong"/>
          <w:rFonts w:ascii="Gill Sans MT" w:hAnsi="Gill Sans MT"/>
          <w:sz w:val="24"/>
          <w:szCs w:val="24"/>
        </w:rPr>
        <w:t>News from the Diocesan Board of Education</w:t>
      </w:r>
    </w:p>
    <w:p w14:paraId="5B558BD1" w14:textId="77777777" w:rsidR="00666B3A" w:rsidRPr="00666B3A" w:rsidRDefault="00666B3A" w:rsidP="00666B3A">
      <w:pPr>
        <w:pStyle w:val="NormalWeb"/>
        <w:spacing w:before="0" w:beforeAutospacing="0" w:after="0" w:afterAutospacing="0"/>
        <w:rPr>
          <w:rFonts w:ascii="Gill Sans MT" w:hAnsi="Gill Sans MT"/>
        </w:rPr>
      </w:pPr>
    </w:p>
    <w:p w14:paraId="1FEE2CDE" w14:textId="77777777" w:rsidR="00666B3A" w:rsidRDefault="00666B3A" w:rsidP="00666B3A">
      <w:pPr>
        <w:pStyle w:val="NormalWeb"/>
        <w:spacing w:before="0" w:beforeAutospacing="0" w:after="0" w:afterAutospacing="0"/>
        <w:rPr>
          <w:rFonts w:ascii="Gill Sans MT" w:hAnsi="Gill Sans MT"/>
        </w:rPr>
      </w:pPr>
      <w:r w:rsidRPr="00666B3A">
        <w:rPr>
          <w:rFonts w:ascii="Gill Sans MT" w:hAnsi="Gill Sans MT"/>
        </w:rPr>
        <w:t xml:space="preserve">As </w:t>
      </w:r>
      <w:proofErr w:type="gramStart"/>
      <w:r w:rsidRPr="00666B3A">
        <w:rPr>
          <w:rFonts w:ascii="Gill Sans MT" w:hAnsi="Gill Sans MT"/>
        </w:rPr>
        <w:t>always</w:t>
      </w:r>
      <w:proofErr w:type="gramEnd"/>
      <w:r w:rsidRPr="00666B3A">
        <w:rPr>
          <w:rFonts w:ascii="Gill Sans MT" w:hAnsi="Gill Sans MT"/>
        </w:rPr>
        <w:t xml:space="preserve"> the intrepid DBE team have been incredibly busy resourcing parishes and schools.</w:t>
      </w:r>
    </w:p>
    <w:p w14:paraId="26E4FEDC" w14:textId="6659960C" w:rsidR="00666B3A" w:rsidRPr="00666B3A" w:rsidRDefault="00666B3A" w:rsidP="00666B3A">
      <w:pPr>
        <w:pStyle w:val="NormalWeb"/>
        <w:spacing w:before="0" w:beforeAutospacing="0" w:after="0" w:afterAutospacing="0"/>
        <w:rPr>
          <w:rFonts w:ascii="Gill Sans MT" w:hAnsi="Gill Sans MT"/>
          <w:sz w:val="12"/>
          <w:szCs w:val="12"/>
        </w:rPr>
      </w:pPr>
      <w:r w:rsidRPr="00666B3A">
        <w:rPr>
          <w:rFonts w:ascii="Gill Sans MT" w:hAnsi="Gill Sans MT"/>
          <w:sz w:val="12"/>
          <w:szCs w:val="12"/>
        </w:rPr>
        <w:t xml:space="preserve"> </w:t>
      </w:r>
    </w:p>
    <w:p w14:paraId="3A11F97E" w14:textId="4DD2403E" w:rsidR="00666B3A" w:rsidRDefault="00666B3A" w:rsidP="00666B3A">
      <w:pPr>
        <w:pStyle w:val="NormalWeb"/>
        <w:spacing w:before="0" w:beforeAutospacing="0" w:after="0" w:afterAutospacing="0"/>
        <w:rPr>
          <w:rStyle w:val="Emphasis"/>
          <w:rFonts w:ascii="Gill Sans MT" w:hAnsi="Gill Sans MT"/>
          <w:b/>
          <w:bCs/>
        </w:rPr>
      </w:pPr>
      <w:r w:rsidRPr="00666B3A">
        <w:rPr>
          <w:rStyle w:val="Emphasis"/>
          <w:rFonts w:ascii="Gill Sans MT" w:hAnsi="Gill Sans MT"/>
          <w:b/>
          <w:bCs/>
        </w:rPr>
        <w:t>For toddlers…</w:t>
      </w:r>
    </w:p>
    <w:p w14:paraId="15F76A0F" w14:textId="77777777" w:rsidR="00090E59" w:rsidRPr="00090E59" w:rsidRDefault="00090E59" w:rsidP="00666B3A">
      <w:pPr>
        <w:pStyle w:val="NormalWeb"/>
        <w:spacing w:before="0" w:beforeAutospacing="0" w:after="0" w:afterAutospacing="0"/>
        <w:rPr>
          <w:rFonts w:ascii="Gill Sans MT" w:hAnsi="Gill Sans MT"/>
          <w:sz w:val="4"/>
          <w:szCs w:val="4"/>
        </w:rPr>
      </w:pPr>
    </w:p>
    <w:p w14:paraId="5E9D19C2" w14:textId="4FA46E4A" w:rsidR="00666B3A" w:rsidRDefault="00666B3A" w:rsidP="00666B3A">
      <w:pPr>
        <w:pStyle w:val="NormalWeb"/>
        <w:spacing w:before="0" w:beforeAutospacing="0" w:after="0" w:afterAutospacing="0"/>
        <w:rPr>
          <w:rFonts w:ascii="Gill Sans MT" w:hAnsi="Gill Sans MT" w:cs="Times New Roman"/>
        </w:rPr>
      </w:pPr>
      <w:r w:rsidRPr="00666B3A">
        <w:rPr>
          <w:rFonts w:ascii="Gill Sans MT" w:hAnsi="Gill Sans MT"/>
        </w:rPr>
        <w:t>Many parishes are starting to re-establish toddler groups and</w:t>
      </w:r>
      <w:r w:rsidRPr="00666B3A">
        <w:rPr>
          <w:rStyle w:val="Strong"/>
          <w:rFonts w:ascii="Gill Sans MT" w:hAnsi="Gill Sans MT"/>
        </w:rPr>
        <w:t xml:space="preserve"> prayer </w:t>
      </w:r>
      <w:r w:rsidRPr="00666B3A">
        <w:rPr>
          <w:rFonts w:ascii="Gill Sans MT" w:hAnsi="Gill Sans MT"/>
        </w:rPr>
        <w:t xml:space="preserve">is vital in this task. The </w:t>
      </w:r>
      <w:r w:rsidRPr="00666B3A">
        <w:rPr>
          <w:rStyle w:val="Strong"/>
          <w:rFonts w:ascii="Gill Sans MT" w:hAnsi="Gill Sans MT"/>
        </w:rPr>
        <w:t>Toddler Group National Month of Prayer</w:t>
      </w:r>
      <w:r w:rsidRPr="00666B3A">
        <w:rPr>
          <w:rFonts w:ascii="Gill Sans MT" w:hAnsi="Gill Sans MT"/>
        </w:rPr>
        <w:t xml:space="preserve"> is coming up in June. </w:t>
      </w:r>
      <w:r w:rsidRPr="00666B3A">
        <w:rPr>
          <w:rFonts w:ascii="Gill Sans MT" w:hAnsi="Gill Sans MT"/>
          <w:color w:val="000000"/>
        </w:rPr>
        <w:t xml:space="preserve">The Board of Education have supported this initiative for </w:t>
      </w:r>
      <w:proofErr w:type="gramStart"/>
      <w:r w:rsidRPr="00666B3A">
        <w:rPr>
          <w:rFonts w:ascii="Gill Sans MT" w:hAnsi="Gill Sans MT"/>
          <w:color w:val="000000"/>
        </w:rPr>
        <w:t>a number of</w:t>
      </w:r>
      <w:proofErr w:type="gramEnd"/>
      <w:r w:rsidRPr="00666B3A">
        <w:rPr>
          <w:rFonts w:ascii="Gill Sans MT" w:hAnsi="Gill Sans MT"/>
          <w:color w:val="000000"/>
        </w:rPr>
        <w:t xml:space="preserve"> years by posting on our social media platforms every day in June a series of creative prayer activities aimed at under 5s which can be used both in toddler groups and by families at home. For more details follow the Facebook page: </w:t>
      </w:r>
      <w:hyperlink r:id="rId9" w:tooltip="https://www.facebook.com/BDBEupdates" w:history="1">
        <w:r w:rsidRPr="00666B3A">
          <w:rPr>
            <w:rStyle w:val="Hyperlink"/>
            <w:rFonts w:ascii="Gill Sans MT" w:hAnsi="Gill Sans MT"/>
            <w:color w:val="0563C1"/>
          </w:rPr>
          <w:t>(4) Blackburn Diocese Board of Education | Facebook</w:t>
        </w:r>
      </w:hyperlink>
    </w:p>
    <w:p w14:paraId="7227F9F7" w14:textId="77777777" w:rsidR="00666B3A" w:rsidRPr="00090E59" w:rsidRDefault="00666B3A" w:rsidP="00666B3A">
      <w:pPr>
        <w:pStyle w:val="NormalWeb"/>
        <w:spacing w:before="0" w:beforeAutospacing="0" w:after="0" w:afterAutospacing="0"/>
        <w:rPr>
          <w:rFonts w:ascii="Gill Sans MT" w:hAnsi="Gill Sans MT"/>
          <w:sz w:val="16"/>
          <w:szCs w:val="16"/>
        </w:rPr>
      </w:pPr>
    </w:p>
    <w:p w14:paraId="4A7CA8D5" w14:textId="77777777" w:rsidR="00787C6E" w:rsidRDefault="00787C6E" w:rsidP="00666B3A">
      <w:pPr>
        <w:pStyle w:val="NormalWeb"/>
        <w:spacing w:before="0" w:beforeAutospacing="0" w:after="0" w:afterAutospacing="0"/>
        <w:rPr>
          <w:rStyle w:val="Emphasis"/>
          <w:rFonts w:ascii="Gill Sans MT" w:hAnsi="Gill Sans MT"/>
          <w:b/>
          <w:bCs/>
        </w:rPr>
      </w:pPr>
    </w:p>
    <w:p w14:paraId="7B7EAF03" w14:textId="77777777" w:rsidR="00787C6E" w:rsidRDefault="00787C6E" w:rsidP="00666B3A">
      <w:pPr>
        <w:pStyle w:val="NormalWeb"/>
        <w:spacing w:before="0" w:beforeAutospacing="0" w:after="0" w:afterAutospacing="0"/>
        <w:rPr>
          <w:rStyle w:val="Emphasis"/>
          <w:rFonts w:ascii="Gill Sans MT" w:hAnsi="Gill Sans MT"/>
          <w:b/>
          <w:bCs/>
        </w:rPr>
      </w:pPr>
    </w:p>
    <w:p w14:paraId="0A758C0B" w14:textId="4FAC8BA1" w:rsidR="00666B3A" w:rsidRDefault="00666B3A" w:rsidP="00666B3A">
      <w:pPr>
        <w:pStyle w:val="NormalWeb"/>
        <w:spacing w:before="0" w:beforeAutospacing="0" w:after="0" w:afterAutospacing="0"/>
        <w:rPr>
          <w:rStyle w:val="Emphasis"/>
          <w:rFonts w:ascii="Gill Sans MT" w:hAnsi="Gill Sans MT"/>
          <w:b/>
          <w:bCs/>
          <w:color w:val="000000"/>
        </w:rPr>
      </w:pPr>
      <w:r w:rsidRPr="00666B3A">
        <w:rPr>
          <w:rStyle w:val="Emphasis"/>
          <w:rFonts w:ascii="Gill Sans MT" w:hAnsi="Gill Sans MT"/>
          <w:b/>
          <w:bCs/>
          <w:color w:val="000000"/>
        </w:rPr>
        <w:t>For young people…</w:t>
      </w:r>
    </w:p>
    <w:p w14:paraId="29757296" w14:textId="77777777" w:rsidR="00090E59" w:rsidRPr="00090E59" w:rsidRDefault="00090E59" w:rsidP="00666B3A">
      <w:pPr>
        <w:pStyle w:val="NormalWeb"/>
        <w:spacing w:before="0" w:beforeAutospacing="0" w:after="0" w:afterAutospacing="0"/>
        <w:rPr>
          <w:rFonts w:ascii="Gill Sans MT" w:hAnsi="Gill Sans MT"/>
          <w:sz w:val="4"/>
          <w:szCs w:val="4"/>
        </w:rPr>
      </w:pPr>
    </w:p>
    <w:p w14:paraId="5A8A2835" w14:textId="77777777" w:rsidR="00666B3A" w:rsidRPr="00666B3A" w:rsidRDefault="00666B3A" w:rsidP="00666B3A">
      <w:pPr>
        <w:pStyle w:val="NormalWeb"/>
        <w:spacing w:before="0" w:beforeAutospacing="0" w:after="0" w:afterAutospacing="0"/>
        <w:rPr>
          <w:rFonts w:ascii="Gill Sans MT" w:hAnsi="Gill Sans MT"/>
        </w:rPr>
      </w:pPr>
      <w:r w:rsidRPr="00666B3A">
        <w:rPr>
          <w:rStyle w:val="Strong"/>
          <w:rFonts w:ascii="Gill Sans MT" w:hAnsi="Gill Sans MT"/>
          <w:color w:val="000000"/>
        </w:rPr>
        <w:t>Youth Camp from Home.</w:t>
      </w:r>
      <w:r w:rsidRPr="00666B3A">
        <w:rPr>
          <w:rFonts w:ascii="Gill Sans MT" w:hAnsi="Gill Sans MT" w:cs="Times New Roman"/>
        </w:rPr>
        <w:t xml:space="preserve"> </w:t>
      </w:r>
      <w:r w:rsidRPr="00666B3A">
        <w:rPr>
          <w:rFonts w:ascii="Gill Sans MT" w:hAnsi="Gill Sans MT"/>
          <w:color w:val="000000"/>
        </w:rPr>
        <w:t>Youth Camp has gone online with a range of resources and materials to create a youth camp from home for young people. The pack will contain ‘how to’ videos and pre-recorded talks so you can explore the Bible verse Micah 6:8, PLUS activity plans and an interactive scavenger hunt. More details can be found on the website here: </w:t>
      </w:r>
      <w:hyperlink r:id="rId10" w:tooltip="https://www.bdeducation.org.uk/youth-camp-2021-with-your-god/" w:history="1">
        <w:r w:rsidRPr="00666B3A">
          <w:rPr>
            <w:rStyle w:val="Hyperlink"/>
            <w:rFonts w:ascii="Gill Sans MT" w:hAnsi="Gill Sans MT"/>
            <w:color w:val="0563C1"/>
          </w:rPr>
          <w:t>Youth Camp 2021: Not So Far From Home – Blackburn Diocesan Board of Education (bdeducation.org.uk)</w:t>
        </w:r>
      </w:hyperlink>
    </w:p>
    <w:p w14:paraId="6EA11BB0" w14:textId="77777777" w:rsidR="00666B3A" w:rsidRPr="00AA79F1" w:rsidRDefault="00666B3A" w:rsidP="009806C2">
      <w:pPr>
        <w:pStyle w:val="NormalWeb"/>
        <w:spacing w:before="0" w:beforeAutospacing="0" w:after="0" w:afterAutospacing="0"/>
        <w:rPr>
          <w:rStyle w:val="Strong"/>
          <w:rFonts w:ascii="Gill Sans MT" w:hAnsi="Gill Sans MT"/>
          <w:color w:val="000000"/>
          <w:sz w:val="16"/>
          <w:szCs w:val="16"/>
        </w:rPr>
      </w:pPr>
    </w:p>
    <w:p w14:paraId="317B55B5" w14:textId="559FCDA5" w:rsidR="009806C2" w:rsidRDefault="009806C2" w:rsidP="009806C2">
      <w:pPr>
        <w:pStyle w:val="NormalWeb"/>
        <w:spacing w:before="0" w:beforeAutospacing="0" w:after="0" w:afterAutospacing="0"/>
        <w:rPr>
          <w:rFonts w:ascii="Gill Sans MT" w:hAnsi="Gill Sans MT" w:cs="Times New Roman"/>
        </w:rPr>
      </w:pPr>
      <w:r w:rsidRPr="009806C2">
        <w:rPr>
          <w:rStyle w:val="Strong"/>
          <w:rFonts w:ascii="Gill Sans MT" w:hAnsi="Gill Sans MT"/>
          <w:color w:val="000000"/>
        </w:rPr>
        <w:t>Fathom</w:t>
      </w:r>
      <w:r w:rsidRPr="009806C2">
        <w:rPr>
          <w:rFonts w:ascii="Gill Sans MT" w:hAnsi="Gill Sans MT"/>
          <w:color w:val="000000"/>
        </w:rPr>
        <w:t xml:space="preserve"> is a resource that guides young people through the processes of change. It is easily adaptable to work both online and face to face. </w:t>
      </w:r>
      <w:proofErr w:type="gramStart"/>
      <w:r w:rsidRPr="009806C2">
        <w:rPr>
          <w:rFonts w:ascii="Gill Sans MT" w:hAnsi="Gill Sans MT"/>
          <w:color w:val="000000"/>
        </w:rPr>
        <w:t>It's</w:t>
      </w:r>
      <w:proofErr w:type="gramEnd"/>
      <w:r w:rsidRPr="009806C2">
        <w:rPr>
          <w:rFonts w:ascii="Gill Sans MT" w:hAnsi="Gill Sans MT"/>
          <w:color w:val="000000"/>
        </w:rPr>
        <w:t xml:space="preserve"> an ideal resource for young people who are struggling with how much things keep changing and can help them to process the past year too. </w:t>
      </w:r>
      <w:hyperlink r:id="rId11" w:history="1">
        <w:r w:rsidRPr="009806C2">
          <w:rPr>
            <w:rStyle w:val="Hyperlink"/>
            <w:rFonts w:ascii="Gill Sans MT" w:hAnsi="Gill Sans MT"/>
          </w:rPr>
          <w:t>It can be found here.</w:t>
        </w:r>
      </w:hyperlink>
      <w:r w:rsidRPr="009806C2">
        <w:rPr>
          <w:rFonts w:ascii="Gill Sans MT" w:hAnsi="Gill Sans MT" w:cs="Times New Roman"/>
        </w:rPr>
        <w:t xml:space="preserve"> </w:t>
      </w:r>
    </w:p>
    <w:p w14:paraId="25A702E8" w14:textId="17A6F63B" w:rsidR="00015455" w:rsidRPr="00015455" w:rsidRDefault="00015455" w:rsidP="009806C2">
      <w:pPr>
        <w:pStyle w:val="NormalWeb"/>
        <w:spacing w:before="0" w:beforeAutospacing="0" w:after="0" w:afterAutospacing="0"/>
        <w:rPr>
          <w:rFonts w:ascii="Gill Sans MT" w:hAnsi="Gill Sans MT"/>
          <w:sz w:val="12"/>
          <w:szCs w:val="12"/>
        </w:rPr>
      </w:pPr>
    </w:p>
    <w:p w14:paraId="6393BDD2" w14:textId="7B011C39" w:rsidR="009806C2" w:rsidRPr="009806C2" w:rsidRDefault="009806C2" w:rsidP="009806C2">
      <w:pPr>
        <w:pStyle w:val="NormalWeb"/>
        <w:spacing w:before="0" w:beforeAutospacing="0" w:after="0" w:afterAutospacing="0"/>
        <w:rPr>
          <w:rFonts w:ascii="Gill Sans MT" w:hAnsi="Gill Sans MT"/>
        </w:rPr>
      </w:pPr>
      <w:r w:rsidRPr="009806C2">
        <w:rPr>
          <w:rFonts w:ascii="Gill Sans MT" w:hAnsi="Gill Sans MT"/>
        </w:rPr>
        <w:t xml:space="preserve">The </w:t>
      </w:r>
      <w:r w:rsidRPr="009806C2">
        <w:rPr>
          <w:rStyle w:val="Strong"/>
          <w:rFonts w:ascii="Gill Sans MT" w:hAnsi="Gill Sans MT"/>
        </w:rPr>
        <w:t>Youth Work State of Mind</w:t>
      </w:r>
      <w:r w:rsidRPr="009806C2">
        <w:rPr>
          <w:rFonts w:ascii="Gill Sans MT" w:hAnsi="Gill Sans MT"/>
        </w:rPr>
        <w:t xml:space="preserve"> podcast encourages those who work with young people. </w:t>
      </w:r>
      <w:hyperlink r:id="rId12" w:history="1">
        <w:r w:rsidRPr="009806C2">
          <w:rPr>
            <w:rStyle w:val="Hyperlink"/>
            <w:rFonts w:ascii="Gill Sans MT" w:hAnsi="Gill Sans MT"/>
          </w:rPr>
          <w:t>It can be heard here</w:t>
        </w:r>
      </w:hyperlink>
      <w:r w:rsidRPr="009806C2">
        <w:rPr>
          <w:rFonts w:ascii="Gill Sans MT" w:hAnsi="Gill Sans MT"/>
        </w:rPr>
        <w:t xml:space="preserve"> and from that link you can subscribe with your preferred service. </w:t>
      </w:r>
    </w:p>
    <w:p w14:paraId="69F2C5E1" w14:textId="1E42A6F1" w:rsidR="00012268" w:rsidRPr="008C2663" w:rsidRDefault="00012268" w:rsidP="007E31D4">
      <w:pPr>
        <w:rPr>
          <w:rFonts w:ascii="Gill Sans MT" w:eastAsiaTheme="minorHAnsi" w:hAnsi="Gill Sans MT"/>
          <w:sz w:val="48"/>
          <w:szCs w:val="48"/>
          <w:lang w:eastAsia="en-US"/>
        </w:rPr>
      </w:pPr>
    </w:p>
    <w:p w14:paraId="24B2D7D3" w14:textId="69A8A5B0" w:rsidR="006C6FD6" w:rsidRPr="006C6FD6" w:rsidRDefault="00AB449C" w:rsidP="00AB449C">
      <w:pPr>
        <w:pStyle w:val="NormalWeb"/>
        <w:spacing w:before="0" w:beforeAutospacing="0" w:after="0" w:afterAutospacing="0"/>
        <w:ind w:left="993"/>
        <w:rPr>
          <w:rFonts w:ascii="Gill Sans MT" w:hAnsi="Gill Sans MT"/>
        </w:rPr>
      </w:pPr>
      <w:r w:rsidRPr="00AB449C">
        <w:rPr>
          <w:rFonts w:ascii="Gill Sans MT" w:hAnsi="Gill Sans MT"/>
          <w:color w:val="000000"/>
          <w:spacing w:val="3"/>
          <w:shd w:val="clear" w:color="auto" w:fill="FFFFFF"/>
        </w:rPr>
        <w:t>Keep us, good Lord,</w:t>
      </w:r>
      <w:r w:rsidRPr="00AB449C">
        <w:rPr>
          <w:rFonts w:ascii="Gill Sans MT" w:hAnsi="Gill Sans MT" w:cs="Times New Roman"/>
        </w:rPr>
        <w:br/>
      </w:r>
      <w:r w:rsidRPr="00AB449C">
        <w:rPr>
          <w:rFonts w:ascii="Gill Sans MT" w:hAnsi="Gill Sans MT"/>
          <w:color w:val="000000"/>
          <w:spacing w:val="3"/>
          <w:shd w:val="clear" w:color="auto" w:fill="FFFFFF"/>
        </w:rPr>
        <w:t>under the shadow of your mercy</w:t>
      </w:r>
      <w:r w:rsidRPr="00AB449C">
        <w:rPr>
          <w:rFonts w:ascii="Gill Sans MT" w:hAnsi="Gill Sans MT"/>
          <w:color w:val="000000"/>
          <w:spacing w:val="3"/>
        </w:rPr>
        <w:br/>
      </w:r>
      <w:r w:rsidRPr="00AB449C">
        <w:rPr>
          <w:rFonts w:ascii="Gill Sans MT" w:hAnsi="Gill Sans MT"/>
          <w:color w:val="000000"/>
          <w:spacing w:val="3"/>
          <w:shd w:val="clear" w:color="auto" w:fill="FFFFFF"/>
        </w:rPr>
        <w:t>in this time of uncertainty and distress.</w:t>
      </w:r>
      <w:r w:rsidRPr="00AB449C">
        <w:rPr>
          <w:rFonts w:ascii="Gill Sans MT" w:hAnsi="Gill Sans MT"/>
          <w:color w:val="000000"/>
          <w:spacing w:val="3"/>
        </w:rPr>
        <w:br/>
      </w:r>
      <w:r w:rsidRPr="00AB449C">
        <w:rPr>
          <w:rFonts w:ascii="Gill Sans MT" w:hAnsi="Gill Sans MT"/>
          <w:color w:val="000000"/>
          <w:spacing w:val="3"/>
          <w:shd w:val="clear" w:color="auto" w:fill="FFFFFF"/>
        </w:rPr>
        <w:t>Sustain and support the anxious and fearful,</w:t>
      </w:r>
      <w:r w:rsidRPr="00AB449C">
        <w:rPr>
          <w:rFonts w:ascii="Gill Sans MT" w:hAnsi="Gill Sans MT"/>
          <w:color w:val="000000"/>
          <w:spacing w:val="3"/>
        </w:rPr>
        <w:br/>
      </w:r>
      <w:r w:rsidRPr="00AB449C">
        <w:rPr>
          <w:rFonts w:ascii="Gill Sans MT" w:hAnsi="Gill Sans MT"/>
          <w:color w:val="000000"/>
          <w:spacing w:val="3"/>
          <w:shd w:val="clear" w:color="auto" w:fill="FFFFFF"/>
        </w:rPr>
        <w:t xml:space="preserve">and </w:t>
      </w:r>
      <w:proofErr w:type="gramStart"/>
      <w:r w:rsidRPr="00AB449C">
        <w:rPr>
          <w:rFonts w:ascii="Gill Sans MT" w:hAnsi="Gill Sans MT"/>
          <w:color w:val="000000"/>
          <w:spacing w:val="3"/>
          <w:shd w:val="clear" w:color="auto" w:fill="FFFFFF"/>
        </w:rPr>
        <w:t>lift up</w:t>
      </w:r>
      <w:proofErr w:type="gramEnd"/>
      <w:r w:rsidRPr="00AB449C">
        <w:rPr>
          <w:rFonts w:ascii="Gill Sans MT" w:hAnsi="Gill Sans MT"/>
          <w:color w:val="000000"/>
          <w:spacing w:val="3"/>
          <w:shd w:val="clear" w:color="auto" w:fill="FFFFFF"/>
        </w:rPr>
        <w:t xml:space="preserve"> all who are brought low;</w:t>
      </w:r>
      <w:r w:rsidRPr="00AB449C">
        <w:rPr>
          <w:rFonts w:ascii="Gill Sans MT" w:hAnsi="Gill Sans MT"/>
          <w:color w:val="000000"/>
          <w:spacing w:val="3"/>
        </w:rPr>
        <w:br/>
      </w:r>
      <w:r w:rsidRPr="00AB449C">
        <w:rPr>
          <w:rFonts w:ascii="Gill Sans MT" w:hAnsi="Gill Sans MT"/>
          <w:color w:val="000000"/>
          <w:spacing w:val="3"/>
          <w:shd w:val="clear" w:color="auto" w:fill="FFFFFF"/>
        </w:rPr>
        <w:t>that we may rejoice in your comfort</w:t>
      </w:r>
      <w:r w:rsidRPr="00AB449C">
        <w:rPr>
          <w:rFonts w:ascii="Gill Sans MT" w:hAnsi="Gill Sans MT"/>
          <w:color w:val="000000"/>
          <w:spacing w:val="3"/>
        </w:rPr>
        <w:br/>
      </w:r>
      <w:r w:rsidRPr="00AB449C">
        <w:rPr>
          <w:rFonts w:ascii="Gill Sans MT" w:hAnsi="Gill Sans MT"/>
          <w:color w:val="000000"/>
          <w:spacing w:val="3"/>
          <w:shd w:val="clear" w:color="auto" w:fill="FFFFFF"/>
        </w:rPr>
        <w:t>knowing that nothing can separate us from your love</w:t>
      </w:r>
      <w:r w:rsidRPr="00AB449C">
        <w:rPr>
          <w:rFonts w:ascii="Gill Sans MT" w:hAnsi="Gill Sans MT"/>
          <w:color w:val="000000"/>
          <w:spacing w:val="3"/>
        </w:rPr>
        <w:br/>
      </w:r>
      <w:r w:rsidRPr="00AB449C">
        <w:rPr>
          <w:rFonts w:ascii="Gill Sans MT" w:hAnsi="Gill Sans MT"/>
          <w:color w:val="000000"/>
          <w:spacing w:val="3"/>
          <w:shd w:val="clear" w:color="auto" w:fill="FFFFFF"/>
        </w:rPr>
        <w:t>in Christ Jesus our Lord.</w:t>
      </w:r>
      <w:r>
        <w:rPr>
          <w:color w:val="000000"/>
          <w:spacing w:val="3"/>
          <w:sz w:val="24"/>
          <w:szCs w:val="24"/>
        </w:rPr>
        <w:br/>
      </w:r>
      <w:r>
        <w:rPr>
          <w:rStyle w:val="Strong"/>
          <w:rFonts w:ascii="Gill Sans MT" w:hAnsi="Gill Sans MT"/>
          <w:color w:val="000000"/>
          <w:spacing w:val="3"/>
        </w:rPr>
        <w:t>A</w:t>
      </w:r>
      <w:r w:rsidR="006C6FD6" w:rsidRPr="006C6FD6">
        <w:rPr>
          <w:rStyle w:val="Strong"/>
          <w:rFonts w:ascii="Gill Sans MT" w:hAnsi="Gill Sans MT"/>
          <w:color w:val="000000"/>
          <w:spacing w:val="3"/>
        </w:rPr>
        <w:t>men.</w:t>
      </w:r>
    </w:p>
    <w:p w14:paraId="3765FA5D" w14:textId="2A2B41C5" w:rsidR="009806C2" w:rsidRPr="008C2663" w:rsidRDefault="009806C2" w:rsidP="007E31D4">
      <w:pPr>
        <w:rPr>
          <w:rFonts w:ascii="Gill Sans MT" w:eastAsiaTheme="minorHAnsi" w:hAnsi="Gill Sans MT"/>
          <w:sz w:val="32"/>
          <w:szCs w:val="32"/>
          <w:lang w:eastAsia="en-US"/>
        </w:rPr>
      </w:pPr>
    </w:p>
    <w:p w14:paraId="6015BE40" w14:textId="7334AB9F" w:rsidR="005B6CDA" w:rsidRDefault="00BD7B53" w:rsidP="007E31D4">
      <w:pPr>
        <w:rPr>
          <w:rFonts w:ascii="Gill Sans MT" w:eastAsiaTheme="minorHAnsi" w:hAnsi="Gill Sans MT"/>
          <w:lang w:eastAsia="en-US"/>
        </w:rPr>
      </w:pPr>
      <w:r>
        <w:rPr>
          <w:rFonts w:ascii="Gill Sans MT" w:eastAsiaTheme="minorHAnsi" w:hAnsi="Gill Sans MT"/>
          <w:lang w:eastAsia="en-US"/>
        </w:rPr>
        <w:t>F</w:t>
      </w:r>
      <w:r w:rsidR="00B42128">
        <w:rPr>
          <w:rFonts w:ascii="Gill Sans MT" w:eastAsiaTheme="minorHAnsi" w:hAnsi="Gill Sans MT"/>
          <w:lang w:eastAsia="en-US"/>
        </w:rPr>
        <w:t xml:space="preserve">urther resources </w:t>
      </w:r>
      <w:r>
        <w:rPr>
          <w:rFonts w:ascii="Gill Sans MT" w:eastAsiaTheme="minorHAnsi" w:hAnsi="Gill Sans MT"/>
          <w:lang w:eastAsia="en-US"/>
        </w:rPr>
        <w:t>can be found by looking on</w:t>
      </w:r>
      <w:r w:rsidR="00B87B4A">
        <w:rPr>
          <w:rFonts w:ascii="Gill Sans MT" w:eastAsiaTheme="minorHAnsi" w:hAnsi="Gill Sans MT"/>
          <w:lang w:eastAsia="en-US"/>
        </w:rPr>
        <w:t xml:space="preserve"> </w:t>
      </w:r>
      <w:r w:rsidR="008112AC">
        <w:rPr>
          <w:rFonts w:ascii="Gill Sans MT" w:eastAsiaTheme="minorHAnsi" w:hAnsi="Gill Sans MT"/>
          <w:lang w:eastAsia="en-US"/>
        </w:rPr>
        <w:t xml:space="preserve">the </w:t>
      </w:r>
      <w:r w:rsidR="00B87B4A">
        <w:rPr>
          <w:rFonts w:ascii="Gill Sans MT" w:eastAsiaTheme="minorHAnsi" w:hAnsi="Gill Sans MT"/>
          <w:lang w:eastAsia="en-US"/>
        </w:rPr>
        <w:t>following websites:</w:t>
      </w:r>
    </w:p>
    <w:p w14:paraId="54C85982" w14:textId="3B9272F5" w:rsidR="002C1AEF" w:rsidRPr="002C1AEF" w:rsidRDefault="002C1AEF" w:rsidP="007E31D4">
      <w:pPr>
        <w:rPr>
          <w:rFonts w:ascii="Gill Sans MT" w:eastAsiaTheme="minorHAnsi" w:hAnsi="Gill Sans MT"/>
          <w:sz w:val="4"/>
          <w:szCs w:val="4"/>
          <w:lang w:eastAsia="en-US"/>
        </w:rPr>
      </w:pPr>
    </w:p>
    <w:p w14:paraId="288B4785" w14:textId="7DF2B8EB" w:rsidR="002C1AEF" w:rsidRDefault="003B3B55" w:rsidP="002C1AEF">
      <w:pPr>
        <w:ind w:firstLine="720"/>
        <w:rPr>
          <w:rFonts w:ascii="Gill Sans MT" w:eastAsiaTheme="minorHAnsi" w:hAnsi="Gill Sans MT"/>
          <w:lang w:eastAsia="en-US"/>
        </w:rPr>
      </w:pPr>
      <w:r>
        <w:rPr>
          <w:rFonts w:ascii="Gill Sans MT" w:eastAsiaTheme="minorHAnsi" w:hAnsi="Gill Sans MT"/>
          <w:lang w:eastAsia="en-US"/>
        </w:rPr>
        <w:t xml:space="preserve">Blackburn </w:t>
      </w:r>
      <w:r w:rsidR="008112AC">
        <w:rPr>
          <w:rFonts w:ascii="Gill Sans MT" w:eastAsiaTheme="minorHAnsi" w:hAnsi="Gill Sans MT"/>
          <w:lang w:eastAsia="en-US"/>
        </w:rPr>
        <w:t>Dioces</w:t>
      </w:r>
      <w:r w:rsidR="00AF3C36">
        <w:rPr>
          <w:rFonts w:ascii="Gill Sans MT" w:eastAsiaTheme="minorHAnsi" w:hAnsi="Gill Sans MT"/>
          <w:lang w:eastAsia="en-US"/>
        </w:rPr>
        <w:t>e</w:t>
      </w:r>
      <w:r w:rsidR="005B6CDA">
        <w:rPr>
          <w:rFonts w:ascii="Gill Sans MT" w:eastAsiaTheme="minorHAnsi" w:hAnsi="Gill Sans MT"/>
          <w:lang w:eastAsia="en-US"/>
        </w:rPr>
        <w:t xml:space="preserve"> - </w:t>
      </w:r>
      <w:r w:rsidR="00B87B4A" w:rsidRPr="00DC1A7C">
        <w:rPr>
          <w:rFonts w:ascii="Gill Sans MT" w:eastAsiaTheme="minorHAnsi" w:hAnsi="Gill Sans MT"/>
          <w:i/>
          <w:iCs/>
          <w:lang w:eastAsia="en-US"/>
        </w:rPr>
        <w:t>w</w:t>
      </w:r>
      <w:r w:rsidR="00FF4A63" w:rsidRPr="00DC1A7C">
        <w:rPr>
          <w:rFonts w:ascii="Gill Sans MT" w:eastAsiaTheme="minorHAnsi" w:hAnsi="Gill Sans MT"/>
          <w:i/>
          <w:iCs/>
          <w:lang w:eastAsia="en-US"/>
        </w:rPr>
        <w:t xml:space="preserve">ww.blackburn.anglican.org or </w:t>
      </w:r>
      <w:r w:rsidR="002C1AEF" w:rsidRPr="00DC1A7C">
        <w:rPr>
          <w:rFonts w:ascii="Gill Sans MT" w:eastAsiaTheme="minorHAnsi" w:hAnsi="Gill Sans MT"/>
          <w:i/>
          <w:iCs/>
          <w:lang w:eastAsia="en-US"/>
        </w:rPr>
        <w:t>www.bdeducation.org.uk</w:t>
      </w:r>
      <w:r w:rsidR="007A59C4">
        <w:rPr>
          <w:rFonts w:ascii="Gill Sans MT" w:eastAsiaTheme="minorHAnsi" w:hAnsi="Gill Sans MT"/>
          <w:lang w:eastAsia="en-US"/>
        </w:rPr>
        <w:t xml:space="preserve"> </w:t>
      </w:r>
    </w:p>
    <w:p w14:paraId="1473D743" w14:textId="119C2FAB" w:rsidR="00712504" w:rsidRDefault="007F260A" w:rsidP="00E97098">
      <w:pPr>
        <w:ind w:firstLine="720"/>
        <w:rPr>
          <w:rFonts w:ascii="Gill Sans MT" w:eastAsiaTheme="minorHAnsi" w:hAnsi="Gill Sans MT"/>
          <w:lang w:eastAsia="en-US"/>
        </w:rPr>
      </w:pPr>
      <w:r>
        <w:rPr>
          <w:rFonts w:ascii="Gill Sans MT" w:eastAsiaTheme="minorHAnsi" w:hAnsi="Gill Sans MT"/>
          <w:lang w:eastAsia="en-US"/>
        </w:rPr>
        <w:t xml:space="preserve">Church of England </w:t>
      </w:r>
      <w:r w:rsidR="005B6CDA">
        <w:rPr>
          <w:rFonts w:ascii="Gill Sans MT" w:eastAsiaTheme="minorHAnsi" w:hAnsi="Gill Sans MT"/>
          <w:lang w:eastAsia="en-US"/>
        </w:rPr>
        <w:t xml:space="preserve">- </w:t>
      </w:r>
      <w:r w:rsidR="001A6E32" w:rsidRPr="00DC1A7C">
        <w:rPr>
          <w:rFonts w:ascii="Gill Sans MT" w:eastAsiaTheme="minorHAnsi" w:hAnsi="Gill Sans MT"/>
          <w:i/>
          <w:iCs/>
          <w:lang w:eastAsia="en-US"/>
        </w:rPr>
        <w:t>www.churchofengland.org</w:t>
      </w:r>
    </w:p>
    <w:p w14:paraId="7287034F" w14:textId="2FDD6A45" w:rsidR="001A6E32" w:rsidRPr="00E97098" w:rsidRDefault="0045041B" w:rsidP="00E97098">
      <w:pPr>
        <w:ind w:firstLine="720"/>
        <w:rPr>
          <w:rFonts w:ascii="Gill Sans MT" w:eastAsiaTheme="minorHAnsi" w:hAnsi="Gill Sans MT"/>
          <w:sz w:val="4"/>
          <w:szCs w:val="4"/>
          <w:lang w:eastAsia="en-US"/>
        </w:rPr>
      </w:pPr>
      <w:r>
        <w:rPr>
          <w:rFonts w:ascii="Gill Sans MT" w:eastAsiaTheme="minorHAnsi" w:hAnsi="Gill Sans MT"/>
          <w:noProof/>
          <w:sz w:val="4"/>
          <w:szCs w:val="4"/>
          <w:lang w:eastAsia="en-US"/>
        </w:rPr>
        <w:drawing>
          <wp:anchor distT="0" distB="0" distL="114300" distR="114300" simplePos="0" relativeHeight="251661312" behindDoc="1" locked="0" layoutInCell="1" allowOverlap="1" wp14:anchorId="0D01F96D" wp14:editId="131A4340">
            <wp:simplePos x="0" y="0"/>
            <wp:positionH relativeFrom="column">
              <wp:posOffset>4022090</wp:posOffset>
            </wp:positionH>
            <wp:positionV relativeFrom="paragraph">
              <wp:posOffset>701040</wp:posOffset>
            </wp:positionV>
            <wp:extent cx="828675" cy="1129665"/>
            <wp:effectExtent l="0" t="0" r="9525" b="0"/>
            <wp:wrapTight wrapText="bothSides">
              <wp:wrapPolygon edited="0">
                <wp:start x="0" y="0"/>
                <wp:lineTo x="0" y="21126"/>
                <wp:lineTo x="21352" y="21126"/>
                <wp:lineTo x="2135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28675" cy="1129665"/>
                    </a:xfrm>
                    <a:prstGeom prst="rect">
                      <a:avLst/>
                    </a:prstGeom>
                  </pic:spPr>
                </pic:pic>
              </a:graphicData>
            </a:graphic>
            <wp14:sizeRelH relativeFrom="margin">
              <wp14:pctWidth>0</wp14:pctWidth>
            </wp14:sizeRelH>
            <wp14:sizeRelV relativeFrom="margin">
              <wp14:pctHeight>0</wp14:pctHeight>
            </wp14:sizeRelV>
          </wp:anchor>
        </w:drawing>
      </w:r>
      <w:r w:rsidR="00A81D27">
        <w:rPr>
          <w:rFonts w:ascii="Gill Sans MT" w:eastAsiaTheme="minorHAnsi" w:hAnsi="Gill Sans MT"/>
          <w:noProof/>
          <w:sz w:val="4"/>
          <w:szCs w:val="4"/>
          <w:lang w:eastAsia="en-US"/>
        </w:rPr>
        <w:drawing>
          <wp:anchor distT="0" distB="0" distL="114300" distR="114300" simplePos="0" relativeHeight="251660288" behindDoc="1" locked="0" layoutInCell="1" allowOverlap="1" wp14:anchorId="0B7C3F51" wp14:editId="080A88A3">
            <wp:simplePos x="0" y="0"/>
            <wp:positionH relativeFrom="column">
              <wp:posOffset>631190</wp:posOffset>
            </wp:positionH>
            <wp:positionV relativeFrom="paragraph">
              <wp:posOffset>840105</wp:posOffset>
            </wp:positionV>
            <wp:extent cx="1733550" cy="889000"/>
            <wp:effectExtent l="0" t="0" r="0" b="6350"/>
            <wp:wrapTight wrapText="bothSides">
              <wp:wrapPolygon edited="0">
                <wp:start x="0" y="0"/>
                <wp:lineTo x="0" y="21291"/>
                <wp:lineTo x="21363" y="21291"/>
                <wp:lineTo x="2136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4">
                      <a:extLst>
                        <a:ext uri="{28A0092B-C50C-407E-A947-70E740481C1C}">
                          <a14:useLocalDpi xmlns:a14="http://schemas.microsoft.com/office/drawing/2010/main" val="0"/>
                        </a:ext>
                      </a:extLst>
                    </a:blip>
                    <a:stretch>
                      <a:fillRect/>
                    </a:stretch>
                  </pic:blipFill>
                  <pic:spPr>
                    <a:xfrm>
                      <a:off x="0" y="0"/>
                      <a:ext cx="1733550" cy="889000"/>
                    </a:xfrm>
                    <a:prstGeom prst="rect">
                      <a:avLst/>
                    </a:prstGeom>
                  </pic:spPr>
                </pic:pic>
              </a:graphicData>
            </a:graphic>
            <wp14:sizeRelH relativeFrom="margin">
              <wp14:pctWidth>0</wp14:pctWidth>
            </wp14:sizeRelH>
            <wp14:sizeRelV relativeFrom="margin">
              <wp14:pctHeight>0</wp14:pctHeight>
            </wp14:sizeRelV>
          </wp:anchor>
        </w:drawing>
      </w:r>
    </w:p>
    <w:sectPr w:rsidR="001A6E32" w:rsidRPr="00E97098" w:rsidSect="00170575">
      <w:pgSz w:w="11906" w:h="16838"/>
      <w:pgMar w:top="567" w:right="1361" w:bottom="454"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B677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71104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D0493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105C4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1F5C8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E1775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23549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62055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00352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7B7B2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463DC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473B0F"/>
    <w:multiLevelType w:val="multilevel"/>
    <w:tmpl w:val="FFFFFFFF"/>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2" w15:restartNumberingAfterBreak="0">
    <w:nsid w:val="4AE8743B"/>
    <w:multiLevelType w:val="multilevel"/>
    <w:tmpl w:val="FFFFFFFF"/>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3" w15:restartNumberingAfterBreak="0">
    <w:nsid w:val="4B1531F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E34009"/>
    <w:multiLevelType w:val="multilevel"/>
    <w:tmpl w:val="FFFFFFFF"/>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5" w15:restartNumberingAfterBreak="0">
    <w:nsid w:val="50840CF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58E7283"/>
    <w:multiLevelType w:val="multilevel"/>
    <w:tmpl w:val="99305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B145B52"/>
    <w:multiLevelType w:val="multilevel"/>
    <w:tmpl w:val="FFFFFFFF"/>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8" w15:restartNumberingAfterBreak="0">
    <w:nsid w:val="5C2129B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A807D8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D8671D0"/>
    <w:multiLevelType w:val="multilevel"/>
    <w:tmpl w:val="FFFFFFFF"/>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1" w15:restartNumberingAfterBreak="0">
    <w:nsid w:val="701521E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6E4540A"/>
    <w:multiLevelType w:val="multilevel"/>
    <w:tmpl w:val="FFFFFFFF"/>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3" w15:restartNumberingAfterBreak="0">
    <w:nsid w:val="7BB055D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C26124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20"/>
  </w:num>
  <w:num w:numId="4">
    <w:abstractNumId w:val="17"/>
  </w:num>
  <w:num w:numId="5">
    <w:abstractNumId w:val="11"/>
  </w:num>
  <w:num w:numId="6">
    <w:abstractNumId w:val="22"/>
  </w:num>
  <w:num w:numId="7">
    <w:abstractNumId w:val="14"/>
  </w:num>
  <w:num w:numId="8">
    <w:abstractNumId w:val="12"/>
  </w:num>
  <w:num w:numId="9">
    <w:abstractNumId w:val="9"/>
  </w:num>
  <w:num w:numId="10">
    <w:abstractNumId w:val="8"/>
  </w:num>
  <w:num w:numId="11">
    <w:abstractNumId w:val="4"/>
  </w:num>
  <w:num w:numId="12">
    <w:abstractNumId w:val="6"/>
  </w:num>
  <w:num w:numId="13">
    <w:abstractNumId w:val="7"/>
  </w:num>
  <w:num w:numId="14">
    <w:abstractNumId w:val="23"/>
  </w:num>
  <w:num w:numId="15">
    <w:abstractNumId w:val="18"/>
  </w:num>
  <w:num w:numId="16">
    <w:abstractNumId w:val="16"/>
  </w:num>
  <w:num w:numId="17">
    <w:abstractNumId w:val="0"/>
  </w:num>
  <w:num w:numId="18">
    <w:abstractNumId w:val="3"/>
  </w:num>
  <w:num w:numId="19">
    <w:abstractNumId w:val="19"/>
  </w:num>
  <w:num w:numId="20">
    <w:abstractNumId w:val="2"/>
  </w:num>
  <w:num w:numId="21">
    <w:abstractNumId w:val="21"/>
  </w:num>
  <w:num w:numId="22">
    <w:abstractNumId w:val="24"/>
  </w:num>
  <w:num w:numId="23">
    <w:abstractNumId w:val="15"/>
  </w:num>
  <w:num w:numId="24">
    <w:abstractNumId w:val="10"/>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64D"/>
    <w:rsid w:val="0000140F"/>
    <w:rsid w:val="00012268"/>
    <w:rsid w:val="00015455"/>
    <w:rsid w:val="000343F0"/>
    <w:rsid w:val="000413F6"/>
    <w:rsid w:val="00042866"/>
    <w:rsid w:val="00044452"/>
    <w:rsid w:val="00064E15"/>
    <w:rsid w:val="000766D4"/>
    <w:rsid w:val="00090E59"/>
    <w:rsid w:val="000A6024"/>
    <w:rsid w:val="000B58AA"/>
    <w:rsid w:val="000B78AB"/>
    <w:rsid w:val="000C2EF4"/>
    <w:rsid w:val="000E4E4A"/>
    <w:rsid w:val="00100ECB"/>
    <w:rsid w:val="00111430"/>
    <w:rsid w:val="00113253"/>
    <w:rsid w:val="001171A7"/>
    <w:rsid w:val="00117E9D"/>
    <w:rsid w:val="001304EF"/>
    <w:rsid w:val="001361B6"/>
    <w:rsid w:val="0014353D"/>
    <w:rsid w:val="00144712"/>
    <w:rsid w:val="001515A6"/>
    <w:rsid w:val="00170575"/>
    <w:rsid w:val="00186807"/>
    <w:rsid w:val="0018698C"/>
    <w:rsid w:val="001A1BB3"/>
    <w:rsid w:val="001A46EB"/>
    <w:rsid w:val="001A6E32"/>
    <w:rsid w:val="001B207A"/>
    <w:rsid w:val="001C455B"/>
    <w:rsid w:val="001C64A8"/>
    <w:rsid w:val="001F5AE5"/>
    <w:rsid w:val="0020138F"/>
    <w:rsid w:val="00223CE8"/>
    <w:rsid w:val="00226061"/>
    <w:rsid w:val="00241B91"/>
    <w:rsid w:val="002635EE"/>
    <w:rsid w:val="002732CA"/>
    <w:rsid w:val="0027456A"/>
    <w:rsid w:val="002762F5"/>
    <w:rsid w:val="00287400"/>
    <w:rsid w:val="002875E0"/>
    <w:rsid w:val="00294C48"/>
    <w:rsid w:val="002B512C"/>
    <w:rsid w:val="002C1471"/>
    <w:rsid w:val="002C1AEF"/>
    <w:rsid w:val="002C6F85"/>
    <w:rsid w:val="002D3CD2"/>
    <w:rsid w:val="002E7AA6"/>
    <w:rsid w:val="002F2C25"/>
    <w:rsid w:val="00313892"/>
    <w:rsid w:val="003211DA"/>
    <w:rsid w:val="00356D6E"/>
    <w:rsid w:val="00360474"/>
    <w:rsid w:val="003864D3"/>
    <w:rsid w:val="0038797E"/>
    <w:rsid w:val="003B2B43"/>
    <w:rsid w:val="003B3B55"/>
    <w:rsid w:val="003C42A9"/>
    <w:rsid w:val="00401A7E"/>
    <w:rsid w:val="0041425B"/>
    <w:rsid w:val="00416A93"/>
    <w:rsid w:val="0044119B"/>
    <w:rsid w:val="0045041B"/>
    <w:rsid w:val="0048252D"/>
    <w:rsid w:val="00486A49"/>
    <w:rsid w:val="004D571E"/>
    <w:rsid w:val="004D717B"/>
    <w:rsid w:val="004E148D"/>
    <w:rsid w:val="004F09A9"/>
    <w:rsid w:val="004F22ED"/>
    <w:rsid w:val="005145C1"/>
    <w:rsid w:val="00552EEA"/>
    <w:rsid w:val="00556D94"/>
    <w:rsid w:val="0056361E"/>
    <w:rsid w:val="00580B85"/>
    <w:rsid w:val="005B01B2"/>
    <w:rsid w:val="005B4AC8"/>
    <w:rsid w:val="005B6CDA"/>
    <w:rsid w:val="005D2FC9"/>
    <w:rsid w:val="00601E60"/>
    <w:rsid w:val="00603547"/>
    <w:rsid w:val="006202D9"/>
    <w:rsid w:val="006428A3"/>
    <w:rsid w:val="00653F8E"/>
    <w:rsid w:val="00666B3A"/>
    <w:rsid w:val="00687C11"/>
    <w:rsid w:val="006925DD"/>
    <w:rsid w:val="006A374D"/>
    <w:rsid w:val="006B1D5A"/>
    <w:rsid w:val="006C6FD6"/>
    <w:rsid w:val="00712504"/>
    <w:rsid w:val="007145DC"/>
    <w:rsid w:val="00714E63"/>
    <w:rsid w:val="00724929"/>
    <w:rsid w:val="00726051"/>
    <w:rsid w:val="00745B54"/>
    <w:rsid w:val="00754BED"/>
    <w:rsid w:val="007569F6"/>
    <w:rsid w:val="00762B90"/>
    <w:rsid w:val="00764BF6"/>
    <w:rsid w:val="00766371"/>
    <w:rsid w:val="00782E9E"/>
    <w:rsid w:val="00787C6E"/>
    <w:rsid w:val="007A59C4"/>
    <w:rsid w:val="007D5073"/>
    <w:rsid w:val="007E31D4"/>
    <w:rsid w:val="007E76FC"/>
    <w:rsid w:val="007F260A"/>
    <w:rsid w:val="007F29A9"/>
    <w:rsid w:val="00806B84"/>
    <w:rsid w:val="008112AC"/>
    <w:rsid w:val="0081139F"/>
    <w:rsid w:val="008237BA"/>
    <w:rsid w:val="00831D29"/>
    <w:rsid w:val="00833F0F"/>
    <w:rsid w:val="00863C99"/>
    <w:rsid w:val="00887C01"/>
    <w:rsid w:val="00891627"/>
    <w:rsid w:val="008A03CB"/>
    <w:rsid w:val="008A0C57"/>
    <w:rsid w:val="008C0200"/>
    <w:rsid w:val="008C2663"/>
    <w:rsid w:val="008C4486"/>
    <w:rsid w:val="00906A0E"/>
    <w:rsid w:val="009131A7"/>
    <w:rsid w:val="00927F76"/>
    <w:rsid w:val="0093271C"/>
    <w:rsid w:val="0094331B"/>
    <w:rsid w:val="009536E1"/>
    <w:rsid w:val="00967747"/>
    <w:rsid w:val="00977F07"/>
    <w:rsid w:val="009806C2"/>
    <w:rsid w:val="00982F8C"/>
    <w:rsid w:val="00987A71"/>
    <w:rsid w:val="00994D49"/>
    <w:rsid w:val="009A001D"/>
    <w:rsid w:val="009B0753"/>
    <w:rsid w:val="009B180F"/>
    <w:rsid w:val="009D17A9"/>
    <w:rsid w:val="009D35AE"/>
    <w:rsid w:val="009E77E0"/>
    <w:rsid w:val="009F4DE5"/>
    <w:rsid w:val="00A0610A"/>
    <w:rsid w:val="00A31822"/>
    <w:rsid w:val="00A44223"/>
    <w:rsid w:val="00A44B4B"/>
    <w:rsid w:val="00A44D17"/>
    <w:rsid w:val="00A501AD"/>
    <w:rsid w:val="00A67711"/>
    <w:rsid w:val="00A81D27"/>
    <w:rsid w:val="00A845D4"/>
    <w:rsid w:val="00AA1082"/>
    <w:rsid w:val="00AA79F1"/>
    <w:rsid w:val="00AB0643"/>
    <w:rsid w:val="00AB449C"/>
    <w:rsid w:val="00AB58F5"/>
    <w:rsid w:val="00AB5A71"/>
    <w:rsid w:val="00AC6E93"/>
    <w:rsid w:val="00AD5684"/>
    <w:rsid w:val="00AF3C36"/>
    <w:rsid w:val="00AF59E7"/>
    <w:rsid w:val="00AF5CB5"/>
    <w:rsid w:val="00B03FA3"/>
    <w:rsid w:val="00B06C97"/>
    <w:rsid w:val="00B102DF"/>
    <w:rsid w:val="00B41B83"/>
    <w:rsid w:val="00B42128"/>
    <w:rsid w:val="00B47D01"/>
    <w:rsid w:val="00B50FA4"/>
    <w:rsid w:val="00B515D1"/>
    <w:rsid w:val="00B56EC4"/>
    <w:rsid w:val="00B6307E"/>
    <w:rsid w:val="00B6554D"/>
    <w:rsid w:val="00B76B49"/>
    <w:rsid w:val="00B81EE1"/>
    <w:rsid w:val="00B87B4A"/>
    <w:rsid w:val="00B97803"/>
    <w:rsid w:val="00BA57BF"/>
    <w:rsid w:val="00BA6453"/>
    <w:rsid w:val="00BB563B"/>
    <w:rsid w:val="00BC28EA"/>
    <w:rsid w:val="00BC2996"/>
    <w:rsid w:val="00BC35E3"/>
    <w:rsid w:val="00BC6062"/>
    <w:rsid w:val="00BD7B53"/>
    <w:rsid w:val="00BE40D8"/>
    <w:rsid w:val="00BF3BC9"/>
    <w:rsid w:val="00BF6ED0"/>
    <w:rsid w:val="00BF71A8"/>
    <w:rsid w:val="00C1740C"/>
    <w:rsid w:val="00C25BC3"/>
    <w:rsid w:val="00C34FE4"/>
    <w:rsid w:val="00C47BF5"/>
    <w:rsid w:val="00C54E6E"/>
    <w:rsid w:val="00C630AE"/>
    <w:rsid w:val="00C84D14"/>
    <w:rsid w:val="00CB63FD"/>
    <w:rsid w:val="00CF05E9"/>
    <w:rsid w:val="00CF3B01"/>
    <w:rsid w:val="00D2189B"/>
    <w:rsid w:val="00D30C46"/>
    <w:rsid w:val="00D416AA"/>
    <w:rsid w:val="00D41A06"/>
    <w:rsid w:val="00D517D0"/>
    <w:rsid w:val="00D6064D"/>
    <w:rsid w:val="00D91833"/>
    <w:rsid w:val="00D93B86"/>
    <w:rsid w:val="00DB44F2"/>
    <w:rsid w:val="00DC1A7C"/>
    <w:rsid w:val="00DC44F1"/>
    <w:rsid w:val="00DD19B3"/>
    <w:rsid w:val="00DD6432"/>
    <w:rsid w:val="00DE77AD"/>
    <w:rsid w:val="00E44726"/>
    <w:rsid w:val="00E658E0"/>
    <w:rsid w:val="00E8050C"/>
    <w:rsid w:val="00E84348"/>
    <w:rsid w:val="00E94DDD"/>
    <w:rsid w:val="00E97098"/>
    <w:rsid w:val="00EB21E1"/>
    <w:rsid w:val="00EB46FC"/>
    <w:rsid w:val="00EC3869"/>
    <w:rsid w:val="00EF3F72"/>
    <w:rsid w:val="00EF3FCE"/>
    <w:rsid w:val="00EF4F08"/>
    <w:rsid w:val="00F00611"/>
    <w:rsid w:val="00F018B6"/>
    <w:rsid w:val="00F371EA"/>
    <w:rsid w:val="00F555B6"/>
    <w:rsid w:val="00F6002F"/>
    <w:rsid w:val="00F77C94"/>
    <w:rsid w:val="00F77CB3"/>
    <w:rsid w:val="00F928BD"/>
    <w:rsid w:val="00F93691"/>
    <w:rsid w:val="00F9562A"/>
    <w:rsid w:val="00FA4C5A"/>
    <w:rsid w:val="00FB645B"/>
    <w:rsid w:val="00FD0737"/>
    <w:rsid w:val="00FD48B5"/>
    <w:rsid w:val="00FD51B7"/>
    <w:rsid w:val="00FD71B9"/>
    <w:rsid w:val="00FD7742"/>
    <w:rsid w:val="00FE6A66"/>
    <w:rsid w:val="00FF4A63"/>
    <w:rsid w:val="00FF72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46476"/>
  <w15:chartTrackingRefBased/>
  <w15:docId w15:val="{E795D350-EF23-4626-98D4-E04766D26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64D"/>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064D"/>
    <w:rPr>
      <w:color w:val="0000FF"/>
      <w:u w:val="single"/>
    </w:rPr>
  </w:style>
  <w:style w:type="paragraph" w:styleId="NormalWeb">
    <w:name w:val="Normal (Web)"/>
    <w:basedOn w:val="Normal"/>
    <w:uiPriority w:val="99"/>
    <w:unhideWhenUsed/>
    <w:rsid w:val="00D6064D"/>
    <w:pPr>
      <w:spacing w:before="100" w:beforeAutospacing="1" w:after="100" w:afterAutospacing="1"/>
    </w:pPr>
    <w:rPr>
      <w:rFonts w:ascii="Calibri" w:hAnsi="Calibri" w:cs="Calibri"/>
    </w:rPr>
  </w:style>
  <w:style w:type="character" w:styleId="Strong">
    <w:name w:val="Strong"/>
    <w:basedOn w:val="DefaultParagraphFont"/>
    <w:uiPriority w:val="22"/>
    <w:qFormat/>
    <w:rsid w:val="00D6064D"/>
    <w:rPr>
      <w:b/>
      <w:bCs/>
    </w:rPr>
  </w:style>
  <w:style w:type="character" w:styleId="UnresolvedMention">
    <w:name w:val="Unresolved Mention"/>
    <w:basedOn w:val="DefaultParagraphFont"/>
    <w:uiPriority w:val="99"/>
    <w:semiHidden/>
    <w:unhideWhenUsed/>
    <w:rsid w:val="00FF4A63"/>
    <w:rPr>
      <w:color w:val="605E5C"/>
      <w:shd w:val="clear" w:color="auto" w:fill="E1DFDD"/>
    </w:rPr>
  </w:style>
  <w:style w:type="character" w:styleId="CommentReference">
    <w:name w:val="annotation reference"/>
    <w:basedOn w:val="DefaultParagraphFont"/>
    <w:uiPriority w:val="99"/>
    <w:semiHidden/>
    <w:unhideWhenUsed/>
    <w:rsid w:val="00287400"/>
    <w:rPr>
      <w:sz w:val="16"/>
      <w:szCs w:val="16"/>
    </w:rPr>
  </w:style>
  <w:style w:type="paragraph" w:styleId="CommentText">
    <w:name w:val="annotation text"/>
    <w:basedOn w:val="Normal"/>
    <w:link w:val="CommentTextChar"/>
    <w:uiPriority w:val="99"/>
    <w:semiHidden/>
    <w:unhideWhenUsed/>
    <w:rsid w:val="00287400"/>
    <w:rPr>
      <w:sz w:val="20"/>
      <w:szCs w:val="20"/>
    </w:rPr>
  </w:style>
  <w:style w:type="character" w:customStyle="1" w:styleId="CommentTextChar">
    <w:name w:val="Comment Text Char"/>
    <w:basedOn w:val="DefaultParagraphFont"/>
    <w:link w:val="CommentText"/>
    <w:uiPriority w:val="99"/>
    <w:semiHidden/>
    <w:rsid w:val="00287400"/>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287400"/>
    <w:rPr>
      <w:b/>
      <w:bCs/>
    </w:rPr>
  </w:style>
  <w:style w:type="character" w:customStyle="1" w:styleId="CommentSubjectChar">
    <w:name w:val="Comment Subject Char"/>
    <w:basedOn w:val="CommentTextChar"/>
    <w:link w:val="CommentSubject"/>
    <w:uiPriority w:val="99"/>
    <w:semiHidden/>
    <w:rsid w:val="00287400"/>
    <w:rPr>
      <w:rFonts w:eastAsiaTheme="minorEastAsia"/>
      <w:b/>
      <w:bCs/>
      <w:sz w:val="20"/>
      <w:szCs w:val="20"/>
      <w:lang w:eastAsia="en-GB"/>
    </w:rPr>
  </w:style>
  <w:style w:type="paragraph" w:styleId="BalloonText">
    <w:name w:val="Balloon Text"/>
    <w:basedOn w:val="Normal"/>
    <w:link w:val="BalloonTextChar"/>
    <w:uiPriority w:val="99"/>
    <w:semiHidden/>
    <w:unhideWhenUsed/>
    <w:rsid w:val="002874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7400"/>
    <w:rPr>
      <w:rFonts w:ascii="Segoe UI" w:eastAsiaTheme="minorEastAsia" w:hAnsi="Segoe UI" w:cs="Segoe UI"/>
      <w:sz w:val="18"/>
      <w:szCs w:val="18"/>
      <w:lang w:eastAsia="en-GB"/>
    </w:rPr>
  </w:style>
  <w:style w:type="character" w:styleId="Emphasis">
    <w:name w:val="Emphasis"/>
    <w:basedOn w:val="DefaultParagraphFont"/>
    <w:uiPriority w:val="20"/>
    <w:qFormat/>
    <w:rsid w:val="001171A7"/>
    <w:rPr>
      <w:i/>
      <w:iCs/>
    </w:rPr>
  </w:style>
  <w:style w:type="character" w:styleId="FollowedHyperlink">
    <w:name w:val="FollowedHyperlink"/>
    <w:basedOn w:val="DefaultParagraphFont"/>
    <w:uiPriority w:val="99"/>
    <w:semiHidden/>
    <w:unhideWhenUsed/>
    <w:rsid w:val="000766D4"/>
    <w:rPr>
      <w:color w:val="954F72" w:themeColor="followedHyperlink"/>
      <w:u w:val="single"/>
    </w:rPr>
  </w:style>
  <w:style w:type="paragraph" w:styleId="ListParagraph">
    <w:name w:val="List Paragraph"/>
    <w:basedOn w:val="Normal"/>
    <w:uiPriority w:val="34"/>
    <w:qFormat/>
    <w:rsid w:val="00762B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6321">
      <w:bodyDiv w:val="1"/>
      <w:marLeft w:val="0"/>
      <w:marRight w:val="0"/>
      <w:marTop w:val="0"/>
      <w:marBottom w:val="0"/>
      <w:divBdr>
        <w:top w:val="none" w:sz="0" w:space="0" w:color="auto"/>
        <w:left w:val="none" w:sz="0" w:space="0" w:color="auto"/>
        <w:bottom w:val="none" w:sz="0" w:space="0" w:color="auto"/>
        <w:right w:val="none" w:sz="0" w:space="0" w:color="auto"/>
      </w:divBdr>
    </w:div>
    <w:div w:id="27411199">
      <w:bodyDiv w:val="1"/>
      <w:marLeft w:val="0"/>
      <w:marRight w:val="0"/>
      <w:marTop w:val="0"/>
      <w:marBottom w:val="0"/>
      <w:divBdr>
        <w:top w:val="none" w:sz="0" w:space="0" w:color="auto"/>
        <w:left w:val="none" w:sz="0" w:space="0" w:color="auto"/>
        <w:bottom w:val="none" w:sz="0" w:space="0" w:color="auto"/>
        <w:right w:val="none" w:sz="0" w:space="0" w:color="auto"/>
      </w:divBdr>
    </w:div>
    <w:div w:id="29376843">
      <w:bodyDiv w:val="1"/>
      <w:marLeft w:val="0"/>
      <w:marRight w:val="0"/>
      <w:marTop w:val="0"/>
      <w:marBottom w:val="0"/>
      <w:divBdr>
        <w:top w:val="none" w:sz="0" w:space="0" w:color="auto"/>
        <w:left w:val="none" w:sz="0" w:space="0" w:color="auto"/>
        <w:bottom w:val="none" w:sz="0" w:space="0" w:color="auto"/>
        <w:right w:val="none" w:sz="0" w:space="0" w:color="auto"/>
      </w:divBdr>
    </w:div>
    <w:div w:id="61948822">
      <w:bodyDiv w:val="1"/>
      <w:marLeft w:val="0"/>
      <w:marRight w:val="0"/>
      <w:marTop w:val="0"/>
      <w:marBottom w:val="0"/>
      <w:divBdr>
        <w:top w:val="none" w:sz="0" w:space="0" w:color="auto"/>
        <w:left w:val="none" w:sz="0" w:space="0" w:color="auto"/>
        <w:bottom w:val="none" w:sz="0" w:space="0" w:color="auto"/>
        <w:right w:val="none" w:sz="0" w:space="0" w:color="auto"/>
      </w:divBdr>
    </w:div>
    <w:div w:id="62146122">
      <w:bodyDiv w:val="1"/>
      <w:marLeft w:val="0"/>
      <w:marRight w:val="0"/>
      <w:marTop w:val="0"/>
      <w:marBottom w:val="0"/>
      <w:divBdr>
        <w:top w:val="none" w:sz="0" w:space="0" w:color="auto"/>
        <w:left w:val="none" w:sz="0" w:space="0" w:color="auto"/>
        <w:bottom w:val="none" w:sz="0" w:space="0" w:color="auto"/>
        <w:right w:val="none" w:sz="0" w:space="0" w:color="auto"/>
      </w:divBdr>
    </w:div>
    <w:div w:id="65030162">
      <w:bodyDiv w:val="1"/>
      <w:marLeft w:val="0"/>
      <w:marRight w:val="0"/>
      <w:marTop w:val="0"/>
      <w:marBottom w:val="0"/>
      <w:divBdr>
        <w:top w:val="none" w:sz="0" w:space="0" w:color="auto"/>
        <w:left w:val="none" w:sz="0" w:space="0" w:color="auto"/>
        <w:bottom w:val="none" w:sz="0" w:space="0" w:color="auto"/>
        <w:right w:val="none" w:sz="0" w:space="0" w:color="auto"/>
      </w:divBdr>
    </w:div>
    <w:div w:id="119999415">
      <w:bodyDiv w:val="1"/>
      <w:marLeft w:val="0"/>
      <w:marRight w:val="0"/>
      <w:marTop w:val="0"/>
      <w:marBottom w:val="0"/>
      <w:divBdr>
        <w:top w:val="none" w:sz="0" w:space="0" w:color="auto"/>
        <w:left w:val="none" w:sz="0" w:space="0" w:color="auto"/>
        <w:bottom w:val="none" w:sz="0" w:space="0" w:color="auto"/>
        <w:right w:val="none" w:sz="0" w:space="0" w:color="auto"/>
      </w:divBdr>
    </w:div>
    <w:div w:id="180973943">
      <w:bodyDiv w:val="1"/>
      <w:marLeft w:val="0"/>
      <w:marRight w:val="0"/>
      <w:marTop w:val="0"/>
      <w:marBottom w:val="0"/>
      <w:divBdr>
        <w:top w:val="none" w:sz="0" w:space="0" w:color="auto"/>
        <w:left w:val="none" w:sz="0" w:space="0" w:color="auto"/>
        <w:bottom w:val="none" w:sz="0" w:space="0" w:color="auto"/>
        <w:right w:val="none" w:sz="0" w:space="0" w:color="auto"/>
      </w:divBdr>
    </w:div>
    <w:div w:id="269893361">
      <w:bodyDiv w:val="1"/>
      <w:marLeft w:val="0"/>
      <w:marRight w:val="0"/>
      <w:marTop w:val="0"/>
      <w:marBottom w:val="0"/>
      <w:divBdr>
        <w:top w:val="none" w:sz="0" w:space="0" w:color="auto"/>
        <w:left w:val="none" w:sz="0" w:space="0" w:color="auto"/>
        <w:bottom w:val="none" w:sz="0" w:space="0" w:color="auto"/>
        <w:right w:val="none" w:sz="0" w:space="0" w:color="auto"/>
      </w:divBdr>
    </w:div>
    <w:div w:id="287902016">
      <w:bodyDiv w:val="1"/>
      <w:marLeft w:val="0"/>
      <w:marRight w:val="0"/>
      <w:marTop w:val="0"/>
      <w:marBottom w:val="0"/>
      <w:divBdr>
        <w:top w:val="none" w:sz="0" w:space="0" w:color="auto"/>
        <w:left w:val="none" w:sz="0" w:space="0" w:color="auto"/>
        <w:bottom w:val="none" w:sz="0" w:space="0" w:color="auto"/>
        <w:right w:val="none" w:sz="0" w:space="0" w:color="auto"/>
      </w:divBdr>
    </w:div>
    <w:div w:id="290018983">
      <w:bodyDiv w:val="1"/>
      <w:marLeft w:val="0"/>
      <w:marRight w:val="0"/>
      <w:marTop w:val="0"/>
      <w:marBottom w:val="0"/>
      <w:divBdr>
        <w:top w:val="none" w:sz="0" w:space="0" w:color="auto"/>
        <w:left w:val="none" w:sz="0" w:space="0" w:color="auto"/>
        <w:bottom w:val="none" w:sz="0" w:space="0" w:color="auto"/>
        <w:right w:val="none" w:sz="0" w:space="0" w:color="auto"/>
      </w:divBdr>
    </w:div>
    <w:div w:id="301080541">
      <w:bodyDiv w:val="1"/>
      <w:marLeft w:val="0"/>
      <w:marRight w:val="0"/>
      <w:marTop w:val="0"/>
      <w:marBottom w:val="0"/>
      <w:divBdr>
        <w:top w:val="none" w:sz="0" w:space="0" w:color="auto"/>
        <w:left w:val="none" w:sz="0" w:space="0" w:color="auto"/>
        <w:bottom w:val="none" w:sz="0" w:space="0" w:color="auto"/>
        <w:right w:val="none" w:sz="0" w:space="0" w:color="auto"/>
      </w:divBdr>
    </w:div>
    <w:div w:id="323440503">
      <w:bodyDiv w:val="1"/>
      <w:marLeft w:val="0"/>
      <w:marRight w:val="0"/>
      <w:marTop w:val="0"/>
      <w:marBottom w:val="0"/>
      <w:divBdr>
        <w:top w:val="none" w:sz="0" w:space="0" w:color="auto"/>
        <w:left w:val="none" w:sz="0" w:space="0" w:color="auto"/>
        <w:bottom w:val="none" w:sz="0" w:space="0" w:color="auto"/>
        <w:right w:val="none" w:sz="0" w:space="0" w:color="auto"/>
      </w:divBdr>
    </w:div>
    <w:div w:id="333805423">
      <w:bodyDiv w:val="1"/>
      <w:marLeft w:val="0"/>
      <w:marRight w:val="0"/>
      <w:marTop w:val="0"/>
      <w:marBottom w:val="0"/>
      <w:divBdr>
        <w:top w:val="none" w:sz="0" w:space="0" w:color="auto"/>
        <w:left w:val="none" w:sz="0" w:space="0" w:color="auto"/>
        <w:bottom w:val="none" w:sz="0" w:space="0" w:color="auto"/>
        <w:right w:val="none" w:sz="0" w:space="0" w:color="auto"/>
      </w:divBdr>
    </w:div>
    <w:div w:id="355354487">
      <w:bodyDiv w:val="1"/>
      <w:marLeft w:val="0"/>
      <w:marRight w:val="0"/>
      <w:marTop w:val="0"/>
      <w:marBottom w:val="0"/>
      <w:divBdr>
        <w:top w:val="none" w:sz="0" w:space="0" w:color="auto"/>
        <w:left w:val="none" w:sz="0" w:space="0" w:color="auto"/>
        <w:bottom w:val="none" w:sz="0" w:space="0" w:color="auto"/>
        <w:right w:val="none" w:sz="0" w:space="0" w:color="auto"/>
      </w:divBdr>
    </w:div>
    <w:div w:id="391806864">
      <w:bodyDiv w:val="1"/>
      <w:marLeft w:val="0"/>
      <w:marRight w:val="0"/>
      <w:marTop w:val="0"/>
      <w:marBottom w:val="0"/>
      <w:divBdr>
        <w:top w:val="none" w:sz="0" w:space="0" w:color="auto"/>
        <w:left w:val="none" w:sz="0" w:space="0" w:color="auto"/>
        <w:bottom w:val="none" w:sz="0" w:space="0" w:color="auto"/>
        <w:right w:val="none" w:sz="0" w:space="0" w:color="auto"/>
      </w:divBdr>
    </w:div>
    <w:div w:id="426004394">
      <w:bodyDiv w:val="1"/>
      <w:marLeft w:val="0"/>
      <w:marRight w:val="0"/>
      <w:marTop w:val="0"/>
      <w:marBottom w:val="0"/>
      <w:divBdr>
        <w:top w:val="none" w:sz="0" w:space="0" w:color="auto"/>
        <w:left w:val="none" w:sz="0" w:space="0" w:color="auto"/>
        <w:bottom w:val="none" w:sz="0" w:space="0" w:color="auto"/>
        <w:right w:val="none" w:sz="0" w:space="0" w:color="auto"/>
      </w:divBdr>
    </w:div>
    <w:div w:id="494078629">
      <w:bodyDiv w:val="1"/>
      <w:marLeft w:val="0"/>
      <w:marRight w:val="0"/>
      <w:marTop w:val="0"/>
      <w:marBottom w:val="0"/>
      <w:divBdr>
        <w:top w:val="none" w:sz="0" w:space="0" w:color="auto"/>
        <w:left w:val="none" w:sz="0" w:space="0" w:color="auto"/>
        <w:bottom w:val="none" w:sz="0" w:space="0" w:color="auto"/>
        <w:right w:val="none" w:sz="0" w:space="0" w:color="auto"/>
      </w:divBdr>
    </w:div>
    <w:div w:id="524484947">
      <w:bodyDiv w:val="1"/>
      <w:marLeft w:val="0"/>
      <w:marRight w:val="0"/>
      <w:marTop w:val="0"/>
      <w:marBottom w:val="0"/>
      <w:divBdr>
        <w:top w:val="none" w:sz="0" w:space="0" w:color="auto"/>
        <w:left w:val="none" w:sz="0" w:space="0" w:color="auto"/>
        <w:bottom w:val="none" w:sz="0" w:space="0" w:color="auto"/>
        <w:right w:val="none" w:sz="0" w:space="0" w:color="auto"/>
      </w:divBdr>
    </w:div>
    <w:div w:id="556823267">
      <w:bodyDiv w:val="1"/>
      <w:marLeft w:val="0"/>
      <w:marRight w:val="0"/>
      <w:marTop w:val="0"/>
      <w:marBottom w:val="0"/>
      <w:divBdr>
        <w:top w:val="none" w:sz="0" w:space="0" w:color="auto"/>
        <w:left w:val="none" w:sz="0" w:space="0" w:color="auto"/>
        <w:bottom w:val="none" w:sz="0" w:space="0" w:color="auto"/>
        <w:right w:val="none" w:sz="0" w:space="0" w:color="auto"/>
      </w:divBdr>
    </w:div>
    <w:div w:id="576326176">
      <w:bodyDiv w:val="1"/>
      <w:marLeft w:val="0"/>
      <w:marRight w:val="0"/>
      <w:marTop w:val="0"/>
      <w:marBottom w:val="0"/>
      <w:divBdr>
        <w:top w:val="none" w:sz="0" w:space="0" w:color="auto"/>
        <w:left w:val="none" w:sz="0" w:space="0" w:color="auto"/>
        <w:bottom w:val="none" w:sz="0" w:space="0" w:color="auto"/>
        <w:right w:val="none" w:sz="0" w:space="0" w:color="auto"/>
      </w:divBdr>
    </w:div>
    <w:div w:id="603922670">
      <w:bodyDiv w:val="1"/>
      <w:marLeft w:val="0"/>
      <w:marRight w:val="0"/>
      <w:marTop w:val="0"/>
      <w:marBottom w:val="0"/>
      <w:divBdr>
        <w:top w:val="none" w:sz="0" w:space="0" w:color="auto"/>
        <w:left w:val="none" w:sz="0" w:space="0" w:color="auto"/>
        <w:bottom w:val="none" w:sz="0" w:space="0" w:color="auto"/>
        <w:right w:val="none" w:sz="0" w:space="0" w:color="auto"/>
      </w:divBdr>
    </w:div>
    <w:div w:id="620918762">
      <w:bodyDiv w:val="1"/>
      <w:marLeft w:val="0"/>
      <w:marRight w:val="0"/>
      <w:marTop w:val="0"/>
      <w:marBottom w:val="0"/>
      <w:divBdr>
        <w:top w:val="none" w:sz="0" w:space="0" w:color="auto"/>
        <w:left w:val="none" w:sz="0" w:space="0" w:color="auto"/>
        <w:bottom w:val="none" w:sz="0" w:space="0" w:color="auto"/>
        <w:right w:val="none" w:sz="0" w:space="0" w:color="auto"/>
      </w:divBdr>
    </w:div>
    <w:div w:id="634456548">
      <w:bodyDiv w:val="1"/>
      <w:marLeft w:val="0"/>
      <w:marRight w:val="0"/>
      <w:marTop w:val="0"/>
      <w:marBottom w:val="0"/>
      <w:divBdr>
        <w:top w:val="none" w:sz="0" w:space="0" w:color="auto"/>
        <w:left w:val="none" w:sz="0" w:space="0" w:color="auto"/>
        <w:bottom w:val="none" w:sz="0" w:space="0" w:color="auto"/>
        <w:right w:val="none" w:sz="0" w:space="0" w:color="auto"/>
      </w:divBdr>
    </w:div>
    <w:div w:id="655302904">
      <w:bodyDiv w:val="1"/>
      <w:marLeft w:val="0"/>
      <w:marRight w:val="0"/>
      <w:marTop w:val="0"/>
      <w:marBottom w:val="0"/>
      <w:divBdr>
        <w:top w:val="none" w:sz="0" w:space="0" w:color="auto"/>
        <w:left w:val="none" w:sz="0" w:space="0" w:color="auto"/>
        <w:bottom w:val="none" w:sz="0" w:space="0" w:color="auto"/>
        <w:right w:val="none" w:sz="0" w:space="0" w:color="auto"/>
      </w:divBdr>
    </w:div>
    <w:div w:id="659309528">
      <w:bodyDiv w:val="1"/>
      <w:marLeft w:val="0"/>
      <w:marRight w:val="0"/>
      <w:marTop w:val="0"/>
      <w:marBottom w:val="0"/>
      <w:divBdr>
        <w:top w:val="none" w:sz="0" w:space="0" w:color="auto"/>
        <w:left w:val="none" w:sz="0" w:space="0" w:color="auto"/>
        <w:bottom w:val="none" w:sz="0" w:space="0" w:color="auto"/>
        <w:right w:val="none" w:sz="0" w:space="0" w:color="auto"/>
      </w:divBdr>
    </w:div>
    <w:div w:id="660545946">
      <w:bodyDiv w:val="1"/>
      <w:marLeft w:val="0"/>
      <w:marRight w:val="0"/>
      <w:marTop w:val="0"/>
      <w:marBottom w:val="0"/>
      <w:divBdr>
        <w:top w:val="none" w:sz="0" w:space="0" w:color="auto"/>
        <w:left w:val="none" w:sz="0" w:space="0" w:color="auto"/>
        <w:bottom w:val="none" w:sz="0" w:space="0" w:color="auto"/>
        <w:right w:val="none" w:sz="0" w:space="0" w:color="auto"/>
      </w:divBdr>
    </w:div>
    <w:div w:id="712196488">
      <w:bodyDiv w:val="1"/>
      <w:marLeft w:val="0"/>
      <w:marRight w:val="0"/>
      <w:marTop w:val="0"/>
      <w:marBottom w:val="0"/>
      <w:divBdr>
        <w:top w:val="none" w:sz="0" w:space="0" w:color="auto"/>
        <w:left w:val="none" w:sz="0" w:space="0" w:color="auto"/>
        <w:bottom w:val="none" w:sz="0" w:space="0" w:color="auto"/>
        <w:right w:val="none" w:sz="0" w:space="0" w:color="auto"/>
      </w:divBdr>
    </w:div>
    <w:div w:id="744227074">
      <w:bodyDiv w:val="1"/>
      <w:marLeft w:val="0"/>
      <w:marRight w:val="0"/>
      <w:marTop w:val="0"/>
      <w:marBottom w:val="0"/>
      <w:divBdr>
        <w:top w:val="none" w:sz="0" w:space="0" w:color="auto"/>
        <w:left w:val="none" w:sz="0" w:space="0" w:color="auto"/>
        <w:bottom w:val="none" w:sz="0" w:space="0" w:color="auto"/>
        <w:right w:val="none" w:sz="0" w:space="0" w:color="auto"/>
      </w:divBdr>
    </w:div>
    <w:div w:id="751898004">
      <w:bodyDiv w:val="1"/>
      <w:marLeft w:val="0"/>
      <w:marRight w:val="0"/>
      <w:marTop w:val="0"/>
      <w:marBottom w:val="0"/>
      <w:divBdr>
        <w:top w:val="none" w:sz="0" w:space="0" w:color="auto"/>
        <w:left w:val="none" w:sz="0" w:space="0" w:color="auto"/>
        <w:bottom w:val="none" w:sz="0" w:space="0" w:color="auto"/>
        <w:right w:val="none" w:sz="0" w:space="0" w:color="auto"/>
      </w:divBdr>
    </w:div>
    <w:div w:id="755516299">
      <w:bodyDiv w:val="1"/>
      <w:marLeft w:val="0"/>
      <w:marRight w:val="0"/>
      <w:marTop w:val="0"/>
      <w:marBottom w:val="0"/>
      <w:divBdr>
        <w:top w:val="none" w:sz="0" w:space="0" w:color="auto"/>
        <w:left w:val="none" w:sz="0" w:space="0" w:color="auto"/>
        <w:bottom w:val="none" w:sz="0" w:space="0" w:color="auto"/>
        <w:right w:val="none" w:sz="0" w:space="0" w:color="auto"/>
      </w:divBdr>
    </w:div>
    <w:div w:id="776755961">
      <w:bodyDiv w:val="1"/>
      <w:marLeft w:val="0"/>
      <w:marRight w:val="0"/>
      <w:marTop w:val="0"/>
      <w:marBottom w:val="0"/>
      <w:divBdr>
        <w:top w:val="none" w:sz="0" w:space="0" w:color="auto"/>
        <w:left w:val="none" w:sz="0" w:space="0" w:color="auto"/>
        <w:bottom w:val="none" w:sz="0" w:space="0" w:color="auto"/>
        <w:right w:val="none" w:sz="0" w:space="0" w:color="auto"/>
      </w:divBdr>
    </w:div>
    <w:div w:id="787511982">
      <w:bodyDiv w:val="1"/>
      <w:marLeft w:val="0"/>
      <w:marRight w:val="0"/>
      <w:marTop w:val="0"/>
      <w:marBottom w:val="0"/>
      <w:divBdr>
        <w:top w:val="none" w:sz="0" w:space="0" w:color="auto"/>
        <w:left w:val="none" w:sz="0" w:space="0" w:color="auto"/>
        <w:bottom w:val="none" w:sz="0" w:space="0" w:color="auto"/>
        <w:right w:val="none" w:sz="0" w:space="0" w:color="auto"/>
      </w:divBdr>
    </w:div>
    <w:div w:id="808212092">
      <w:bodyDiv w:val="1"/>
      <w:marLeft w:val="0"/>
      <w:marRight w:val="0"/>
      <w:marTop w:val="0"/>
      <w:marBottom w:val="0"/>
      <w:divBdr>
        <w:top w:val="none" w:sz="0" w:space="0" w:color="auto"/>
        <w:left w:val="none" w:sz="0" w:space="0" w:color="auto"/>
        <w:bottom w:val="none" w:sz="0" w:space="0" w:color="auto"/>
        <w:right w:val="none" w:sz="0" w:space="0" w:color="auto"/>
      </w:divBdr>
    </w:div>
    <w:div w:id="845899522">
      <w:bodyDiv w:val="1"/>
      <w:marLeft w:val="0"/>
      <w:marRight w:val="0"/>
      <w:marTop w:val="0"/>
      <w:marBottom w:val="0"/>
      <w:divBdr>
        <w:top w:val="none" w:sz="0" w:space="0" w:color="auto"/>
        <w:left w:val="none" w:sz="0" w:space="0" w:color="auto"/>
        <w:bottom w:val="none" w:sz="0" w:space="0" w:color="auto"/>
        <w:right w:val="none" w:sz="0" w:space="0" w:color="auto"/>
      </w:divBdr>
    </w:div>
    <w:div w:id="902325997">
      <w:bodyDiv w:val="1"/>
      <w:marLeft w:val="0"/>
      <w:marRight w:val="0"/>
      <w:marTop w:val="0"/>
      <w:marBottom w:val="0"/>
      <w:divBdr>
        <w:top w:val="none" w:sz="0" w:space="0" w:color="auto"/>
        <w:left w:val="none" w:sz="0" w:space="0" w:color="auto"/>
        <w:bottom w:val="none" w:sz="0" w:space="0" w:color="auto"/>
        <w:right w:val="none" w:sz="0" w:space="0" w:color="auto"/>
      </w:divBdr>
    </w:div>
    <w:div w:id="957419743">
      <w:bodyDiv w:val="1"/>
      <w:marLeft w:val="0"/>
      <w:marRight w:val="0"/>
      <w:marTop w:val="0"/>
      <w:marBottom w:val="0"/>
      <w:divBdr>
        <w:top w:val="none" w:sz="0" w:space="0" w:color="auto"/>
        <w:left w:val="none" w:sz="0" w:space="0" w:color="auto"/>
        <w:bottom w:val="none" w:sz="0" w:space="0" w:color="auto"/>
        <w:right w:val="none" w:sz="0" w:space="0" w:color="auto"/>
      </w:divBdr>
    </w:div>
    <w:div w:id="1007755404">
      <w:bodyDiv w:val="1"/>
      <w:marLeft w:val="0"/>
      <w:marRight w:val="0"/>
      <w:marTop w:val="0"/>
      <w:marBottom w:val="0"/>
      <w:divBdr>
        <w:top w:val="none" w:sz="0" w:space="0" w:color="auto"/>
        <w:left w:val="none" w:sz="0" w:space="0" w:color="auto"/>
        <w:bottom w:val="none" w:sz="0" w:space="0" w:color="auto"/>
        <w:right w:val="none" w:sz="0" w:space="0" w:color="auto"/>
      </w:divBdr>
    </w:div>
    <w:div w:id="1029571611">
      <w:bodyDiv w:val="1"/>
      <w:marLeft w:val="0"/>
      <w:marRight w:val="0"/>
      <w:marTop w:val="0"/>
      <w:marBottom w:val="0"/>
      <w:divBdr>
        <w:top w:val="none" w:sz="0" w:space="0" w:color="auto"/>
        <w:left w:val="none" w:sz="0" w:space="0" w:color="auto"/>
        <w:bottom w:val="none" w:sz="0" w:space="0" w:color="auto"/>
        <w:right w:val="none" w:sz="0" w:space="0" w:color="auto"/>
      </w:divBdr>
    </w:div>
    <w:div w:id="1081485829">
      <w:bodyDiv w:val="1"/>
      <w:marLeft w:val="0"/>
      <w:marRight w:val="0"/>
      <w:marTop w:val="0"/>
      <w:marBottom w:val="0"/>
      <w:divBdr>
        <w:top w:val="none" w:sz="0" w:space="0" w:color="auto"/>
        <w:left w:val="none" w:sz="0" w:space="0" w:color="auto"/>
        <w:bottom w:val="none" w:sz="0" w:space="0" w:color="auto"/>
        <w:right w:val="none" w:sz="0" w:space="0" w:color="auto"/>
      </w:divBdr>
    </w:div>
    <w:div w:id="1098208863">
      <w:bodyDiv w:val="1"/>
      <w:marLeft w:val="0"/>
      <w:marRight w:val="0"/>
      <w:marTop w:val="0"/>
      <w:marBottom w:val="0"/>
      <w:divBdr>
        <w:top w:val="none" w:sz="0" w:space="0" w:color="auto"/>
        <w:left w:val="none" w:sz="0" w:space="0" w:color="auto"/>
        <w:bottom w:val="none" w:sz="0" w:space="0" w:color="auto"/>
        <w:right w:val="none" w:sz="0" w:space="0" w:color="auto"/>
      </w:divBdr>
    </w:div>
    <w:div w:id="1098209606">
      <w:bodyDiv w:val="1"/>
      <w:marLeft w:val="0"/>
      <w:marRight w:val="0"/>
      <w:marTop w:val="0"/>
      <w:marBottom w:val="0"/>
      <w:divBdr>
        <w:top w:val="none" w:sz="0" w:space="0" w:color="auto"/>
        <w:left w:val="none" w:sz="0" w:space="0" w:color="auto"/>
        <w:bottom w:val="none" w:sz="0" w:space="0" w:color="auto"/>
        <w:right w:val="none" w:sz="0" w:space="0" w:color="auto"/>
      </w:divBdr>
    </w:div>
    <w:div w:id="1113403057">
      <w:bodyDiv w:val="1"/>
      <w:marLeft w:val="0"/>
      <w:marRight w:val="0"/>
      <w:marTop w:val="0"/>
      <w:marBottom w:val="0"/>
      <w:divBdr>
        <w:top w:val="none" w:sz="0" w:space="0" w:color="auto"/>
        <w:left w:val="none" w:sz="0" w:space="0" w:color="auto"/>
        <w:bottom w:val="none" w:sz="0" w:space="0" w:color="auto"/>
        <w:right w:val="none" w:sz="0" w:space="0" w:color="auto"/>
      </w:divBdr>
    </w:div>
    <w:div w:id="1176311434">
      <w:bodyDiv w:val="1"/>
      <w:marLeft w:val="0"/>
      <w:marRight w:val="0"/>
      <w:marTop w:val="0"/>
      <w:marBottom w:val="0"/>
      <w:divBdr>
        <w:top w:val="none" w:sz="0" w:space="0" w:color="auto"/>
        <w:left w:val="none" w:sz="0" w:space="0" w:color="auto"/>
        <w:bottom w:val="none" w:sz="0" w:space="0" w:color="auto"/>
        <w:right w:val="none" w:sz="0" w:space="0" w:color="auto"/>
      </w:divBdr>
    </w:div>
    <w:div w:id="1193955805">
      <w:bodyDiv w:val="1"/>
      <w:marLeft w:val="0"/>
      <w:marRight w:val="0"/>
      <w:marTop w:val="0"/>
      <w:marBottom w:val="0"/>
      <w:divBdr>
        <w:top w:val="none" w:sz="0" w:space="0" w:color="auto"/>
        <w:left w:val="none" w:sz="0" w:space="0" w:color="auto"/>
        <w:bottom w:val="none" w:sz="0" w:space="0" w:color="auto"/>
        <w:right w:val="none" w:sz="0" w:space="0" w:color="auto"/>
      </w:divBdr>
    </w:div>
    <w:div w:id="1349597431">
      <w:bodyDiv w:val="1"/>
      <w:marLeft w:val="0"/>
      <w:marRight w:val="0"/>
      <w:marTop w:val="0"/>
      <w:marBottom w:val="0"/>
      <w:divBdr>
        <w:top w:val="none" w:sz="0" w:space="0" w:color="auto"/>
        <w:left w:val="none" w:sz="0" w:space="0" w:color="auto"/>
        <w:bottom w:val="none" w:sz="0" w:space="0" w:color="auto"/>
        <w:right w:val="none" w:sz="0" w:space="0" w:color="auto"/>
      </w:divBdr>
    </w:div>
    <w:div w:id="1362052494">
      <w:bodyDiv w:val="1"/>
      <w:marLeft w:val="0"/>
      <w:marRight w:val="0"/>
      <w:marTop w:val="0"/>
      <w:marBottom w:val="0"/>
      <w:divBdr>
        <w:top w:val="none" w:sz="0" w:space="0" w:color="auto"/>
        <w:left w:val="none" w:sz="0" w:space="0" w:color="auto"/>
        <w:bottom w:val="none" w:sz="0" w:space="0" w:color="auto"/>
        <w:right w:val="none" w:sz="0" w:space="0" w:color="auto"/>
      </w:divBdr>
    </w:div>
    <w:div w:id="1371803983">
      <w:bodyDiv w:val="1"/>
      <w:marLeft w:val="0"/>
      <w:marRight w:val="0"/>
      <w:marTop w:val="0"/>
      <w:marBottom w:val="0"/>
      <w:divBdr>
        <w:top w:val="none" w:sz="0" w:space="0" w:color="auto"/>
        <w:left w:val="none" w:sz="0" w:space="0" w:color="auto"/>
        <w:bottom w:val="none" w:sz="0" w:space="0" w:color="auto"/>
        <w:right w:val="none" w:sz="0" w:space="0" w:color="auto"/>
      </w:divBdr>
    </w:div>
    <w:div w:id="1383014758">
      <w:bodyDiv w:val="1"/>
      <w:marLeft w:val="0"/>
      <w:marRight w:val="0"/>
      <w:marTop w:val="0"/>
      <w:marBottom w:val="0"/>
      <w:divBdr>
        <w:top w:val="none" w:sz="0" w:space="0" w:color="auto"/>
        <w:left w:val="none" w:sz="0" w:space="0" w:color="auto"/>
        <w:bottom w:val="none" w:sz="0" w:space="0" w:color="auto"/>
        <w:right w:val="none" w:sz="0" w:space="0" w:color="auto"/>
      </w:divBdr>
    </w:div>
    <w:div w:id="1421682372">
      <w:bodyDiv w:val="1"/>
      <w:marLeft w:val="0"/>
      <w:marRight w:val="0"/>
      <w:marTop w:val="0"/>
      <w:marBottom w:val="0"/>
      <w:divBdr>
        <w:top w:val="none" w:sz="0" w:space="0" w:color="auto"/>
        <w:left w:val="none" w:sz="0" w:space="0" w:color="auto"/>
        <w:bottom w:val="none" w:sz="0" w:space="0" w:color="auto"/>
        <w:right w:val="none" w:sz="0" w:space="0" w:color="auto"/>
      </w:divBdr>
    </w:div>
    <w:div w:id="1427267223">
      <w:bodyDiv w:val="1"/>
      <w:marLeft w:val="0"/>
      <w:marRight w:val="0"/>
      <w:marTop w:val="0"/>
      <w:marBottom w:val="0"/>
      <w:divBdr>
        <w:top w:val="none" w:sz="0" w:space="0" w:color="auto"/>
        <w:left w:val="none" w:sz="0" w:space="0" w:color="auto"/>
        <w:bottom w:val="none" w:sz="0" w:space="0" w:color="auto"/>
        <w:right w:val="none" w:sz="0" w:space="0" w:color="auto"/>
      </w:divBdr>
    </w:div>
    <w:div w:id="1429885466">
      <w:bodyDiv w:val="1"/>
      <w:marLeft w:val="0"/>
      <w:marRight w:val="0"/>
      <w:marTop w:val="0"/>
      <w:marBottom w:val="0"/>
      <w:divBdr>
        <w:top w:val="none" w:sz="0" w:space="0" w:color="auto"/>
        <w:left w:val="none" w:sz="0" w:space="0" w:color="auto"/>
        <w:bottom w:val="none" w:sz="0" w:space="0" w:color="auto"/>
        <w:right w:val="none" w:sz="0" w:space="0" w:color="auto"/>
      </w:divBdr>
    </w:div>
    <w:div w:id="1481464690">
      <w:bodyDiv w:val="1"/>
      <w:marLeft w:val="0"/>
      <w:marRight w:val="0"/>
      <w:marTop w:val="0"/>
      <w:marBottom w:val="0"/>
      <w:divBdr>
        <w:top w:val="none" w:sz="0" w:space="0" w:color="auto"/>
        <w:left w:val="none" w:sz="0" w:space="0" w:color="auto"/>
        <w:bottom w:val="none" w:sz="0" w:space="0" w:color="auto"/>
        <w:right w:val="none" w:sz="0" w:space="0" w:color="auto"/>
      </w:divBdr>
    </w:div>
    <w:div w:id="1497040028">
      <w:bodyDiv w:val="1"/>
      <w:marLeft w:val="0"/>
      <w:marRight w:val="0"/>
      <w:marTop w:val="0"/>
      <w:marBottom w:val="0"/>
      <w:divBdr>
        <w:top w:val="none" w:sz="0" w:space="0" w:color="auto"/>
        <w:left w:val="none" w:sz="0" w:space="0" w:color="auto"/>
        <w:bottom w:val="none" w:sz="0" w:space="0" w:color="auto"/>
        <w:right w:val="none" w:sz="0" w:space="0" w:color="auto"/>
      </w:divBdr>
    </w:div>
    <w:div w:id="1508252382">
      <w:bodyDiv w:val="1"/>
      <w:marLeft w:val="0"/>
      <w:marRight w:val="0"/>
      <w:marTop w:val="0"/>
      <w:marBottom w:val="0"/>
      <w:divBdr>
        <w:top w:val="none" w:sz="0" w:space="0" w:color="auto"/>
        <w:left w:val="none" w:sz="0" w:space="0" w:color="auto"/>
        <w:bottom w:val="none" w:sz="0" w:space="0" w:color="auto"/>
        <w:right w:val="none" w:sz="0" w:space="0" w:color="auto"/>
      </w:divBdr>
    </w:div>
    <w:div w:id="1547067162">
      <w:bodyDiv w:val="1"/>
      <w:marLeft w:val="0"/>
      <w:marRight w:val="0"/>
      <w:marTop w:val="0"/>
      <w:marBottom w:val="0"/>
      <w:divBdr>
        <w:top w:val="none" w:sz="0" w:space="0" w:color="auto"/>
        <w:left w:val="none" w:sz="0" w:space="0" w:color="auto"/>
        <w:bottom w:val="none" w:sz="0" w:space="0" w:color="auto"/>
        <w:right w:val="none" w:sz="0" w:space="0" w:color="auto"/>
      </w:divBdr>
    </w:div>
    <w:div w:id="1560898357">
      <w:bodyDiv w:val="1"/>
      <w:marLeft w:val="0"/>
      <w:marRight w:val="0"/>
      <w:marTop w:val="0"/>
      <w:marBottom w:val="0"/>
      <w:divBdr>
        <w:top w:val="none" w:sz="0" w:space="0" w:color="auto"/>
        <w:left w:val="none" w:sz="0" w:space="0" w:color="auto"/>
        <w:bottom w:val="none" w:sz="0" w:space="0" w:color="auto"/>
        <w:right w:val="none" w:sz="0" w:space="0" w:color="auto"/>
      </w:divBdr>
    </w:div>
    <w:div w:id="1576086656">
      <w:bodyDiv w:val="1"/>
      <w:marLeft w:val="0"/>
      <w:marRight w:val="0"/>
      <w:marTop w:val="0"/>
      <w:marBottom w:val="0"/>
      <w:divBdr>
        <w:top w:val="none" w:sz="0" w:space="0" w:color="auto"/>
        <w:left w:val="none" w:sz="0" w:space="0" w:color="auto"/>
        <w:bottom w:val="none" w:sz="0" w:space="0" w:color="auto"/>
        <w:right w:val="none" w:sz="0" w:space="0" w:color="auto"/>
      </w:divBdr>
    </w:div>
    <w:div w:id="1585528996">
      <w:bodyDiv w:val="1"/>
      <w:marLeft w:val="0"/>
      <w:marRight w:val="0"/>
      <w:marTop w:val="0"/>
      <w:marBottom w:val="0"/>
      <w:divBdr>
        <w:top w:val="none" w:sz="0" w:space="0" w:color="auto"/>
        <w:left w:val="none" w:sz="0" w:space="0" w:color="auto"/>
        <w:bottom w:val="none" w:sz="0" w:space="0" w:color="auto"/>
        <w:right w:val="none" w:sz="0" w:space="0" w:color="auto"/>
      </w:divBdr>
    </w:div>
    <w:div w:id="1587688512">
      <w:bodyDiv w:val="1"/>
      <w:marLeft w:val="0"/>
      <w:marRight w:val="0"/>
      <w:marTop w:val="0"/>
      <w:marBottom w:val="0"/>
      <w:divBdr>
        <w:top w:val="none" w:sz="0" w:space="0" w:color="auto"/>
        <w:left w:val="none" w:sz="0" w:space="0" w:color="auto"/>
        <w:bottom w:val="none" w:sz="0" w:space="0" w:color="auto"/>
        <w:right w:val="none" w:sz="0" w:space="0" w:color="auto"/>
      </w:divBdr>
    </w:div>
    <w:div w:id="1593977819">
      <w:bodyDiv w:val="1"/>
      <w:marLeft w:val="0"/>
      <w:marRight w:val="0"/>
      <w:marTop w:val="0"/>
      <w:marBottom w:val="0"/>
      <w:divBdr>
        <w:top w:val="none" w:sz="0" w:space="0" w:color="auto"/>
        <w:left w:val="none" w:sz="0" w:space="0" w:color="auto"/>
        <w:bottom w:val="none" w:sz="0" w:space="0" w:color="auto"/>
        <w:right w:val="none" w:sz="0" w:space="0" w:color="auto"/>
      </w:divBdr>
    </w:div>
    <w:div w:id="1669476007">
      <w:bodyDiv w:val="1"/>
      <w:marLeft w:val="0"/>
      <w:marRight w:val="0"/>
      <w:marTop w:val="0"/>
      <w:marBottom w:val="0"/>
      <w:divBdr>
        <w:top w:val="none" w:sz="0" w:space="0" w:color="auto"/>
        <w:left w:val="none" w:sz="0" w:space="0" w:color="auto"/>
        <w:bottom w:val="none" w:sz="0" w:space="0" w:color="auto"/>
        <w:right w:val="none" w:sz="0" w:space="0" w:color="auto"/>
      </w:divBdr>
    </w:div>
    <w:div w:id="1673071627">
      <w:bodyDiv w:val="1"/>
      <w:marLeft w:val="0"/>
      <w:marRight w:val="0"/>
      <w:marTop w:val="0"/>
      <w:marBottom w:val="0"/>
      <w:divBdr>
        <w:top w:val="none" w:sz="0" w:space="0" w:color="auto"/>
        <w:left w:val="none" w:sz="0" w:space="0" w:color="auto"/>
        <w:bottom w:val="none" w:sz="0" w:space="0" w:color="auto"/>
        <w:right w:val="none" w:sz="0" w:space="0" w:color="auto"/>
      </w:divBdr>
    </w:div>
    <w:div w:id="1777022147">
      <w:bodyDiv w:val="1"/>
      <w:marLeft w:val="0"/>
      <w:marRight w:val="0"/>
      <w:marTop w:val="0"/>
      <w:marBottom w:val="0"/>
      <w:divBdr>
        <w:top w:val="none" w:sz="0" w:space="0" w:color="auto"/>
        <w:left w:val="none" w:sz="0" w:space="0" w:color="auto"/>
        <w:bottom w:val="none" w:sz="0" w:space="0" w:color="auto"/>
        <w:right w:val="none" w:sz="0" w:space="0" w:color="auto"/>
      </w:divBdr>
    </w:div>
    <w:div w:id="1828278459">
      <w:bodyDiv w:val="1"/>
      <w:marLeft w:val="0"/>
      <w:marRight w:val="0"/>
      <w:marTop w:val="0"/>
      <w:marBottom w:val="0"/>
      <w:divBdr>
        <w:top w:val="none" w:sz="0" w:space="0" w:color="auto"/>
        <w:left w:val="none" w:sz="0" w:space="0" w:color="auto"/>
        <w:bottom w:val="none" w:sz="0" w:space="0" w:color="auto"/>
        <w:right w:val="none" w:sz="0" w:space="0" w:color="auto"/>
      </w:divBdr>
    </w:div>
    <w:div w:id="1896623958">
      <w:bodyDiv w:val="1"/>
      <w:marLeft w:val="0"/>
      <w:marRight w:val="0"/>
      <w:marTop w:val="0"/>
      <w:marBottom w:val="0"/>
      <w:divBdr>
        <w:top w:val="none" w:sz="0" w:space="0" w:color="auto"/>
        <w:left w:val="none" w:sz="0" w:space="0" w:color="auto"/>
        <w:bottom w:val="none" w:sz="0" w:space="0" w:color="auto"/>
        <w:right w:val="none" w:sz="0" w:space="0" w:color="auto"/>
      </w:divBdr>
    </w:div>
    <w:div w:id="1908224575">
      <w:bodyDiv w:val="1"/>
      <w:marLeft w:val="0"/>
      <w:marRight w:val="0"/>
      <w:marTop w:val="0"/>
      <w:marBottom w:val="0"/>
      <w:divBdr>
        <w:top w:val="none" w:sz="0" w:space="0" w:color="auto"/>
        <w:left w:val="none" w:sz="0" w:space="0" w:color="auto"/>
        <w:bottom w:val="none" w:sz="0" w:space="0" w:color="auto"/>
        <w:right w:val="none" w:sz="0" w:space="0" w:color="auto"/>
      </w:divBdr>
    </w:div>
    <w:div w:id="1928728785">
      <w:bodyDiv w:val="1"/>
      <w:marLeft w:val="0"/>
      <w:marRight w:val="0"/>
      <w:marTop w:val="0"/>
      <w:marBottom w:val="0"/>
      <w:divBdr>
        <w:top w:val="none" w:sz="0" w:space="0" w:color="auto"/>
        <w:left w:val="none" w:sz="0" w:space="0" w:color="auto"/>
        <w:bottom w:val="none" w:sz="0" w:space="0" w:color="auto"/>
        <w:right w:val="none" w:sz="0" w:space="0" w:color="auto"/>
      </w:divBdr>
    </w:div>
    <w:div w:id="1946497452">
      <w:bodyDiv w:val="1"/>
      <w:marLeft w:val="0"/>
      <w:marRight w:val="0"/>
      <w:marTop w:val="0"/>
      <w:marBottom w:val="0"/>
      <w:divBdr>
        <w:top w:val="none" w:sz="0" w:space="0" w:color="auto"/>
        <w:left w:val="none" w:sz="0" w:space="0" w:color="auto"/>
        <w:bottom w:val="none" w:sz="0" w:space="0" w:color="auto"/>
        <w:right w:val="none" w:sz="0" w:space="0" w:color="auto"/>
      </w:divBdr>
    </w:div>
    <w:div w:id="1977908861">
      <w:bodyDiv w:val="1"/>
      <w:marLeft w:val="0"/>
      <w:marRight w:val="0"/>
      <w:marTop w:val="0"/>
      <w:marBottom w:val="0"/>
      <w:divBdr>
        <w:top w:val="none" w:sz="0" w:space="0" w:color="auto"/>
        <w:left w:val="none" w:sz="0" w:space="0" w:color="auto"/>
        <w:bottom w:val="none" w:sz="0" w:space="0" w:color="auto"/>
        <w:right w:val="none" w:sz="0" w:space="0" w:color="auto"/>
      </w:divBdr>
    </w:div>
    <w:div w:id="1983462659">
      <w:bodyDiv w:val="1"/>
      <w:marLeft w:val="0"/>
      <w:marRight w:val="0"/>
      <w:marTop w:val="0"/>
      <w:marBottom w:val="0"/>
      <w:divBdr>
        <w:top w:val="none" w:sz="0" w:space="0" w:color="auto"/>
        <w:left w:val="none" w:sz="0" w:space="0" w:color="auto"/>
        <w:bottom w:val="none" w:sz="0" w:space="0" w:color="auto"/>
        <w:right w:val="none" w:sz="0" w:space="0" w:color="auto"/>
      </w:divBdr>
    </w:div>
    <w:div w:id="1985889214">
      <w:bodyDiv w:val="1"/>
      <w:marLeft w:val="0"/>
      <w:marRight w:val="0"/>
      <w:marTop w:val="0"/>
      <w:marBottom w:val="0"/>
      <w:divBdr>
        <w:top w:val="none" w:sz="0" w:space="0" w:color="auto"/>
        <w:left w:val="none" w:sz="0" w:space="0" w:color="auto"/>
        <w:bottom w:val="none" w:sz="0" w:space="0" w:color="auto"/>
        <w:right w:val="none" w:sz="0" w:space="0" w:color="auto"/>
      </w:divBdr>
    </w:div>
    <w:div w:id="1994529250">
      <w:bodyDiv w:val="1"/>
      <w:marLeft w:val="0"/>
      <w:marRight w:val="0"/>
      <w:marTop w:val="0"/>
      <w:marBottom w:val="0"/>
      <w:divBdr>
        <w:top w:val="none" w:sz="0" w:space="0" w:color="auto"/>
        <w:left w:val="none" w:sz="0" w:space="0" w:color="auto"/>
        <w:bottom w:val="none" w:sz="0" w:space="0" w:color="auto"/>
        <w:right w:val="none" w:sz="0" w:space="0" w:color="auto"/>
      </w:divBdr>
    </w:div>
    <w:div w:id="1996715675">
      <w:bodyDiv w:val="1"/>
      <w:marLeft w:val="0"/>
      <w:marRight w:val="0"/>
      <w:marTop w:val="0"/>
      <w:marBottom w:val="0"/>
      <w:divBdr>
        <w:top w:val="none" w:sz="0" w:space="0" w:color="auto"/>
        <w:left w:val="none" w:sz="0" w:space="0" w:color="auto"/>
        <w:bottom w:val="none" w:sz="0" w:space="0" w:color="auto"/>
        <w:right w:val="none" w:sz="0" w:space="0" w:color="auto"/>
      </w:divBdr>
    </w:div>
    <w:div w:id="2027245569">
      <w:bodyDiv w:val="1"/>
      <w:marLeft w:val="0"/>
      <w:marRight w:val="0"/>
      <w:marTop w:val="0"/>
      <w:marBottom w:val="0"/>
      <w:divBdr>
        <w:top w:val="none" w:sz="0" w:space="0" w:color="auto"/>
        <w:left w:val="none" w:sz="0" w:space="0" w:color="auto"/>
        <w:bottom w:val="none" w:sz="0" w:space="0" w:color="auto"/>
        <w:right w:val="none" w:sz="0" w:space="0" w:color="auto"/>
      </w:divBdr>
    </w:div>
    <w:div w:id="2053924106">
      <w:bodyDiv w:val="1"/>
      <w:marLeft w:val="0"/>
      <w:marRight w:val="0"/>
      <w:marTop w:val="0"/>
      <w:marBottom w:val="0"/>
      <w:divBdr>
        <w:top w:val="none" w:sz="0" w:space="0" w:color="auto"/>
        <w:left w:val="none" w:sz="0" w:space="0" w:color="auto"/>
        <w:bottom w:val="none" w:sz="0" w:space="0" w:color="auto"/>
        <w:right w:val="none" w:sz="0" w:space="0" w:color="auto"/>
      </w:divBdr>
    </w:div>
    <w:div w:id="2101097000">
      <w:bodyDiv w:val="1"/>
      <w:marLeft w:val="0"/>
      <w:marRight w:val="0"/>
      <w:marTop w:val="0"/>
      <w:marBottom w:val="0"/>
      <w:divBdr>
        <w:top w:val="none" w:sz="0" w:space="0" w:color="auto"/>
        <w:left w:val="none" w:sz="0" w:space="0" w:color="auto"/>
        <w:bottom w:val="none" w:sz="0" w:space="0" w:color="auto"/>
        <w:right w:val="none" w:sz="0" w:space="0" w:color="auto"/>
      </w:divBdr>
    </w:div>
    <w:div w:id="2110660074">
      <w:bodyDiv w:val="1"/>
      <w:marLeft w:val="0"/>
      <w:marRight w:val="0"/>
      <w:marTop w:val="0"/>
      <w:marBottom w:val="0"/>
      <w:divBdr>
        <w:top w:val="none" w:sz="0" w:space="0" w:color="auto"/>
        <w:left w:val="none" w:sz="0" w:space="0" w:color="auto"/>
        <w:bottom w:val="none" w:sz="0" w:space="0" w:color="auto"/>
        <w:right w:val="none" w:sz="0" w:space="0" w:color="auto"/>
      </w:divBdr>
    </w:div>
    <w:div w:id="2111972674">
      <w:bodyDiv w:val="1"/>
      <w:marLeft w:val="0"/>
      <w:marRight w:val="0"/>
      <w:marTop w:val="0"/>
      <w:marBottom w:val="0"/>
      <w:divBdr>
        <w:top w:val="none" w:sz="0" w:space="0" w:color="auto"/>
        <w:left w:val="none" w:sz="0" w:space="0" w:color="auto"/>
        <w:bottom w:val="none" w:sz="0" w:space="0" w:color="auto"/>
        <w:right w:val="none" w:sz="0" w:space="0" w:color="auto"/>
      </w:divBdr>
    </w:div>
    <w:div w:id="211670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lock-urban.org.uk/resources_projects.php" TargetMode="External"/><Relationship Id="rId13"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https://www.achurchnearyou.com/live-stream/?tags=Live_stream" TargetMode="External"/><Relationship Id="rId12" Type="http://schemas.openxmlformats.org/officeDocument/2006/relationships/hyperlink" Target="https://www.bdeducation.org.uk/podcasts/youth-work-state-of-mind/?fbclid=IwAR1WCc1cDfH6KNcY0UvmGxuHGm64ozsc_5w_S9D-fpH8KBeyU59S1M79Y0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facebook.com/BlackburnCathedral" TargetMode="External"/><Relationship Id="rId11" Type="http://schemas.openxmlformats.org/officeDocument/2006/relationships/hyperlink" Target="https://www.bdeducation.org.uk/product/fathom-a-guide-to-navigating-change-with-god/" TargetMode="External"/><Relationship Id="rId5" Type="http://schemas.openxmlformats.org/officeDocument/2006/relationships/hyperlink" Target="https://www.youtube.com/channel/UCLfoGkTHQCyj9VMyE9uvOLg" TargetMode="External"/><Relationship Id="rId15" Type="http://schemas.openxmlformats.org/officeDocument/2006/relationships/fontTable" Target="fontTable.xml"/><Relationship Id="rId10" Type="http://schemas.openxmlformats.org/officeDocument/2006/relationships/hyperlink" Target="https://www.bdeducation.org.uk/youth-camp-2021-with-your-god/" TargetMode="External"/><Relationship Id="rId4" Type="http://schemas.openxmlformats.org/officeDocument/2006/relationships/webSettings" Target="webSettings.xml"/><Relationship Id="rId9" Type="http://schemas.openxmlformats.org/officeDocument/2006/relationships/hyperlink" Target="https://www.facebook.com/BDBEupdates" TargetMode="External"/><Relationship Id="rId14"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1430</TotalTime>
  <Pages>2</Pages>
  <Words>780</Words>
  <Characters>4448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Alec Oldham</dc:creator>
  <cp:keywords/>
  <dc:description/>
  <cp:lastModifiedBy>Alec Oldham</cp:lastModifiedBy>
  <cp:revision>257</cp:revision>
  <dcterms:created xsi:type="dcterms:W3CDTF">2020-06-11T14:10:00Z</dcterms:created>
  <dcterms:modified xsi:type="dcterms:W3CDTF">2021-05-28T00:02:00Z</dcterms:modified>
</cp:coreProperties>
</file>